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3C" w:rsidRPr="0089478A" w:rsidRDefault="007F563C" w:rsidP="007F563C">
      <w:pPr>
        <w:bidi w:val="0"/>
        <w:jc w:val="center"/>
        <w:rPr>
          <w:b/>
          <w:bCs/>
        </w:rPr>
      </w:pPr>
      <w:r w:rsidRPr="0089478A">
        <w:rPr>
          <w:b/>
          <w:bCs/>
        </w:rPr>
        <w:t>CV</w:t>
      </w:r>
    </w:p>
    <w:p w:rsidR="007F563C" w:rsidRPr="0089478A" w:rsidRDefault="007F563C" w:rsidP="007F563C">
      <w:pPr>
        <w:bidi w:val="0"/>
        <w:jc w:val="center"/>
        <w:rPr>
          <w:b/>
          <w:bCs/>
          <w:lang w:bidi="ar-EG"/>
        </w:rPr>
      </w:pPr>
      <w:r w:rsidRPr="0089478A">
        <w:rPr>
          <w:b/>
          <w:bCs/>
        </w:rPr>
        <w:t xml:space="preserve">Prof. Maha </w:t>
      </w:r>
      <w:proofErr w:type="spellStart"/>
      <w:r w:rsidRPr="0089478A">
        <w:rPr>
          <w:b/>
          <w:bCs/>
        </w:rPr>
        <w:t>Barakat</w:t>
      </w:r>
      <w:proofErr w:type="spellEnd"/>
    </w:p>
    <w:p w:rsidR="007F563C" w:rsidRPr="0089478A" w:rsidRDefault="007F563C" w:rsidP="007F563C">
      <w:pPr>
        <w:bidi w:val="0"/>
        <w:jc w:val="center"/>
        <w:rPr>
          <w:b/>
          <w:bCs/>
          <w:lang w:bidi="ar-EG"/>
        </w:rPr>
      </w:pPr>
      <w:r w:rsidRPr="0089478A">
        <w:rPr>
          <w:b/>
          <w:bCs/>
          <w:lang w:bidi="ar-EG"/>
        </w:rPr>
        <w:t>Prof. of Tropical Medicine and Gastroenterology</w:t>
      </w:r>
    </w:p>
    <w:p w:rsidR="007F563C" w:rsidRDefault="007F563C" w:rsidP="007F563C">
      <w:pPr>
        <w:bidi w:val="0"/>
        <w:jc w:val="center"/>
        <w:rPr>
          <w:b/>
          <w:bCs/>
          <w:lang w:bidi="ar-EG"/>
        </w:rPr>
      </w:pPr>
      <w:proofErr w:type="spellStart"/>
      <w:r w:rsidRPr="0089478A">
        <w:rPr>
          <w:b/>
          <w:bCs/>
          <w:lang w:bidi="ar-EG"/>
        </w:rPr>
        <w:t>Assiut</w:t>
      </w:r>
      <w:proofErr w:type="spellEnd"/>
      <w:r w:rsidRPr="0089478A">
        <w:rPr>
          <w:b/>
          <w:bCs/>
          <w:lang w:bidi="ar-EG"/>
        </w:rPr>
        <w:t xml:space="preserve"> University, Egypt</w:t>
      </w: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b/>
          <w:bCs/>
          <w:lang w:bidi="ar-EG"/>
        </w:rPr>
        <w:t xml:space="preserve">Name: </w:t>
      </w:r>
      <w:r w:rsidRPr="0089478A">
        <w:rPr>
          <w:lang w:bidi="ar-EG"/>
        </w:rPr>
        <w:t xml:space="preserve">Maha </w:t>
      </w:r>
      <w:proofErr w:type="spellStart"/>
      <w:r>
        <w:rPr>
          <w:lang w:bidi="ar-EG"/>
        </w:rPr>
        <w:t>Tawfiek</w:t>
      </w:r>
      <w:proofErr w:type="spellEnd"/>
      <w:r>
        <w:rPr>
          <w:lang w:bidi="ar-EG"/>
        </w:rPr>
        <w:t xml:space="preserve"> Mahmoud </w:t>
      </w:r>
      <w:proofErr w:type="spellStart"/>
      <w:r>
        <w:rPr>
          <w:lang w:bidi="ar-EG"/>
        </w:rPr>
        <w:t>Barakat</w:t>
      </w:r>
      <w:proofErr w:type="spellEnd"/>
    </w:p>
    <w:p w:rsidR="007F563C" w:rsidRDefault="007F563C" w:rsidP="007F563C">
      <w:pPr>
        <w:bidi w:val="0"/>
        <w:rPr>
          <w:b/>
          <w:bCs/>
          <w:lang w:bidi="ar-EG"/>
        </w:rPr>
      </w:pPr>
      <w:r w:rsidRPr="0023658F">
        <w:rPr>
          <w:b/>
          <w:bCs/>
          <w:lang w:bidi="ar-EG"/>
        </w:rPr>
        <w:t xml:space="preserve">Current post: </w:t>
      </w:r>
      <w:r w:rsidRPr="00F74795">
        <w:rPr>
          <w:lang w:bidi="ar-EG"/>
        </w:rPr>
        <w:t xml:space="preserve">Prof. of Tropical Medicine and Gastroenterology, </w:t>
      </w:r>
      <w:proofErr w:type="spellStart"/>
      <w:r w:rsidRPr="00F74795">
        <w:rPr>
          <w:lang w:bidi="ar-EG"/>
        </w:rPr>
        <w:t>Assiut</w:t>
      </w:r>
      <w:proofErr w:type="spellEnd"/>
      <w:r w:rsidRPr="00F74795">
        <w:rPr>
          <w:lang w:bidi="ar-EG"/>
        </w:rPr>
        <w:t xml:space="preserve"> University, Egypt</w:t>
      </w:r>
      <w:r w:rsidRPr="00F74795">
        <w:rPr>
          <w:lang w:bidi="ar-EG"/>
        </w:rPr>
        <w:tab/>
      </w:r>
    </w:p>
    <w:p w:rsidR="007F563C" w:rsidRDefault="007F563C" w:rsidP="007F563C">
      <w:pPr>
        <w:bidi w:val="0"/>
        <w:jc w:val="lowKashida"/>
        <w:rPr>
          <w:lang w:bidi="ar-EG"/>
        </w:rPr>
      </w:pPr>
      <w:r w:rsidRPr="001D0CFF">
        <w:rPr>
          <w:b/>
          <w:bCs/>
          <w:lang w:bidi="ar-EG"/>
        </w:rPr>
        <w:t xml:space="preserve">Institutional e-mail: </w:t>
      </w:r>
      <w:r w:rsidRPr="00847EA9">
        <w:rPr>
          <w:lang w:bidi="ar-EG"/>
        </w:rPr>
        <w:t>mahabarakat@aun.edu.eg</w:t>
      </w:r>
    </w:p>
    <w:p w:rsidR="007F563C" w:rsidRPr="00B51863" w:rsidRDefault="007F563C" w:rsidP="007F563C">
      <w:pPr>
        <w:bidi w:val="0"/>
        <w:jc w:val="lowKashida"/>
        <w:rPr>
          <w:lang w:bidi="ar-EG"/>
        </w:rPr>
      </w:pPr>
      <w:r>
        <w:rPr>
          <w:b/>
          <w:bCs/>
          <w:lang w:bidi="ar-EG"/>
        </w:rPr>
        <w:t>Telephone</w:t>
      </w:r>
      <w:r w:rsidRPr="00B51863">
        <w:rPr>
          <w:b/>
          <w:bCs/>
          <w:lang w:bidi="ar-EG"/>
        </w:rPr>
        <w:t>:</w:t>
      </w:r>
      <w:r>
        <w:rPr>
          <w:b/>
          <w:bCs/>
          <w:lang w:bidi="ar-EG"/>
        </w:rPr>
        <w:t xml:space="preserve">  </w:t>
      </w:r>
      <w:r w:rsidRPr="00B51863">
        <w:rPr>
          <w:lang w:bidi="ar-EG"/>
        </w:rPr>
        <w:t>002</w:t>
      </w:r>
      <w:r>
        <w:rPr>
          <w:b/>
          <w:bCs/>
          <w:lang w:bidi="ar-EG"/>
        </w:rPr>
        <w:t xml:space="preserve"> </w:t>
      </w:r>
      <w:r w:rsidRPr="00B51863">
        <w:rPr>
          <w:lang w:bidi="ar-EG"/>
        </w:rPr>
        <w:t xml:space="preserve">088 241 3611 </w:t>
      </w:r>
    </w:p>
    <w:p w:rsidR="007F563C" w:rsidRDefault="007F563C" w:rsidP="007F563C">
      <w:pPr>
        <w:bidi w:val="0"/>
        <w:jc w:val="lowKashida"/>
        <w:rPr>
          <w:lang w:bidi="ar-EG"/>
        </w:rPr>
      </w:pPr>
      <w:r w:rsidRPr="00B51863">
        <w:rPr>
          <w:b/>
          <w:bCs/>
          <w:lang w:bidi="ar-EG"/>
        </w:rPr>
        <w:t>Fax:</w:t>
      </w:r>
      <w:r w:rsidRPr="00E00E33">
        <w:rPr>
          <w:lang w:bidi="ar-EG"/>
        </w:rPr>
        <w:t xml:space="preserve"> 002 088 2 3333 2</w:t>
      </w:r>
      <w:r>
        <w:rPr>
          <w:lang w:bidi="ar-EG"/>
        </w:rPr>
        <w:t>7</w:t>
      </w:r>
    </w:p>
    <w:p w:rsidR="007F563C" w:rsidRPr="0089478A" w:rsidRDefault="007F563C" w:rsidP="00AF45C3">
      <w:pPr>
        <w:bidi w:val="0"/>
        <w:rPr>
          <w:lang w:bidi="ar-EG"/>
        </w:rPr>
      </w:pPr>
      <w:r w:rsidRPr="001D0CFF">
        <w:rPr>
          <w:b/>
          <w:bCs/>
          <w:lang w:bidi="ar-EG"/>
        </w:rPr>
        <w:t>Google Scholar Link:</w:t>
      </w:r>
      <w:r w:rsidRPr="007E2129">
        <w:t xml:space="preserve"> </w:t>
      </w:r>
      <w:r w:rsidR="00AF45C3" w:rsidRPr="00AF45C3">
        <w:rPr>
          <w:lang w:bidi="ar-EG"/>
        </w:rPr>
        <w:t>https://scholar.google.com/citations?hl=en&amp;user=fEU1DsAAAAAJ</w:t>
      </w:r>
      <w:bookmarkStart w:id="0" w:name="_GoBack"/>
      <w:bookmarkEnd w:id="0"/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>Degrees:</w:t>
      </w:r>
    </w:p>
    <w:p w:rsidR="007F563C" w:rsidRPr="00A93C48" w:rsidRDefault="007F563C" w:rsidP="007F563C">
      <w:pPr>
        <w:bidi w:val="0"/>
        <w:jc w:val="lowKashida"/>
        <w:rPr>
          <w:sz w:val="12"/>
          <w:szCs w:val="12"/>
          <w:lang w:bidi="ar-EG"/>
        </w:rPr>
      </w:pP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</w:t>
      </w:r>
      <w:r w:rsidRPr="0089478A">
        <w:rPr>
          <w:lang w:bidi="ar-EG"/>
        </w:rPr>
        <w:t>MBBCH</w:t>
      </w:r>
      <w:r>
        <w:rPr>
          <w:lang w:bidi="ar-EG"/>
        </w:rPr>
        <w:t xml:space="preserve">: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University, September 1986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*MSc.</w:t>
      </w:r>
      <w:r w:rsidRPr="005B3BF7">
        <w:rPr>
          <w:lang w:bidi="ar-EG"/>
        </w:rPr>
        <w:t xml:space="preserve"> </w:t>
      </w:r>
      <w:r>
        <w:rPr>
          <w:lang w:bidi="ar-EG"/>
        </w:rPr>
        <w:t>(Tropical Medicine and Gastroenterology): 1991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*MD (Tropical Medicine and Gastroenterology): 1998</w:t>
      </w: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Pr="005B3BF7" w:rsidRDefault="007F563C" w:rsidP="007F563C">
      <w:pPr>
        <w:bidi w:val="0"/>
        <w:jc w:val="lowKashida"/>
        <w:rPr>
          <w:b/>
          <w:bCs/>
          <w:lang w:bidi="ar-EG"/>
        </w:rPr>
      </w:pPr>
      <w:r w:rsidRPr="005B3BF7">
        <w:rPr>
          <w:b/>
          <w:bCs/>
          <w:lang w:bidi="ar-EG"/>
        </w:rPr>
        <w:t>Posts: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*House Officer: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March 1987-February 1988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*Resident: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March 1988-February, 1991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</w:t>
      </w:r>
      <w:proofErr w:type="spellStart"/>
      <w:r>
        <w:rPr>
          <w:lang w:bidi="ar-EG"/>
        </w:rPr>
        <w:t>Demostrator</w:t>
      </w:r>
      <w:proofErr w:type="spellEnd"/>
      <w:r>
        <w:rPr>
          <w:lang w:bidi="ar-EG"/>
        </w:rPr>
        <w:t xml:space="preserve">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March 1991-September, 1991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*Assistant Lecturer: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October1991-January 1999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*Lecturer: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January 1999-March 2005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*Assistant Professor: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March 2005-February 2013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*Professor: Tropical Medicine and Gastroenterology Dept.,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Hospital, February 2013-</w:t>
      </w: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  <w:r w:rsidRPr="005B3BF7">
        <w:rPr>
          <w:b/>
          <w:bCs/>
          <w:lang w:bidi="ar-EG"/>
        </w:rPr>
        <w:t>Research Fields:</w:t>
      </w:r>
    </w:p>
    <w:p w:rsidR="007F563C" w:rsidRDefault="007F563C" w:rsidP="007F563C">
      <w:pPr>
        <w:bidi w:val="0"/>
        <w:jc w:val="lowKashida"/>
        <w:rPr>
          <w:lang w:bidi="ar-EG"/>
        </w:rPr>
      </w:pPr>
      <w:r w:rsidRPr="005B3BF7">
        <w:rPr>
          <w:lang w:bidi="ar-EG"/>
        </w:rPr>
        <w:t>*Gastroenter</w:t>
      </w:r>
      <w:r>
        <w:rPr>
          <w:lang w:bidi="ar-EG"/>
        </w:rPr>
        <w:t>ology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*Hepatology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*Infectious diseases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>*Gastrointestinal endoscopy</w:t>
      </w:r>
    </w:p>
    <w:p w:rsidR="007F563C" w:rsidRDefault="007F563C" w:rsidP="007F563C">
      <w:pPr>
        <w:bidi w:val="0"/>
        <w:jc w:val="lowKashida"/>
        <w:rPr>
          <w:lang w:bidi="ar-EG"/>
        </w:rPr>
      </w:pPr>
      <w:r>
        <w:rPr>
          <w:lang w:bidi="ar-EG"/>
        </w:rPr>
        <w:t xml:space="preserve">*Doppler ultrasound </w:t>
      </w:r>
    </w:p>
    <w:p w:rsidR="007F563C" w:rsidRDefault="007F563C" w:rsidP="007F563C">
      <w:pPr>
        <w:bidi w:val="0"/>
        <w:jc w:val="lowKashida"/>
        <w:rPr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  <w:r w:rsidRPr="00F31AA0">
        <w:rPr>
          <w:b/>
          <w:bCs/>
          <w:lang w:bidi="ar-EG"/>
        </w:rPr>
        <w:t>Publications:</w:t>
      </w:r>
    </w:p>
    <w:p w:rsidR="007F563C" w:rsidRPr="00847EA9" w:rsidRDefault="007F563C" w:rsidP="007F563C">
      <w:pPr>
        <w:bidi w:val="0"/>
        <w:jc w:val="lowKashida"/>
        <w:rPr>
          <w:b/>
          <w:bCs/>
          <w:sz w:val="16"/>
          <w:szCs w:val="16"/>
          <w:lang w:bidi="ar-EG"/>
        </w:rPr>
      </w:pPr>
    </w:p>
    <w:p w:rsidR="007F563C" w:rsidRPr="004172A4" w:rsidRDefault="007F563C" w:rsidP="007F563C">
      <w:pPr>
        <w:bidi w:val="0"/>
        <w:jc w:val="lowKashida"/>
        <w:rPr>
          <w:b/>
          <w:bCs/>
          <w:lang w:bidi="ar-EG"/>
        </w:rPr>
      </w:pPr>
      <w:r w:rsidRPr="004172A4">
        <w:rPr>
          <w:b/>
          <w:bCs/>
          <w:lang w:bidi="ar-EG"/>
        </w:rPr>
        <w:t xml:space="preserve">*Isolation of Campylobacter in adult patients with chronic </w:t>
      </w:r>
      <w:proofErr w:type="spellStart"/>
      <w:r w:rsidRPr="004172A4">
        <w:rPr>
          <w:b/>
          <w:bCs/>
          <w:lang w:bidi="ar-EG"/>
        </w:rPr>
        <w:t>diarrhoea</w:t>
      </w:r>
      <w:proofErr w:type="spellEnd"/>
      <w:r w:rsidRPr="004172A4">
        <w:rPr>
          <w:b/>
          <w:bCs/>
          <w:lang w:bidi="ar-EG"/>
        </w:rPr>
        <w:t xml:space="preserve"> and the effect of </w:t>
      </w:r>
      <w:proofErr w:type="spellStart"/>
      <w:r w:rsidRPr="004172A4">
        <w:rPr>
          <w:b/>
          <w:bCs/>
          <w:lang w:bidi="ar-EG"/>
        </w:rPr>
        <w:t>spiramycin</w:t>
      </w:r>
      <w:proofErr w:type="spellEnd"/>
    </w:p>
    <w:p w:rsidR="007F563C" w:rsidRPr="00D739AC" w:rsidRDefault="007F563C" w:rsidP="007F563C">
      <w:pPr>
        <w:pStyle w:val="BodyText3"/>
        <w:bidi w:val="0"/>
        <w:spacing w:after="0"/>
        <w:jc w:val="lowKashida"/>
        <w:rPr>
          <w:color w:val="FF0000"/>
          <w:vertAlign w:val="superscript"/>
        </w:rPr>
      </w:pPr>
      <w:r>
        <w:rPr>
          <w:sz w:val="24"/>
          <w:szCs w:val="24"/>
        </w:rPr>
        <w:t xml:space="preserve">Ahmed Medhat*, Enas A. E. </w:t>
      </w:r>
      <w:proofErr w:type="spellStart"/>
      <w:r>
        <w:rPr>
          <w:sz w:val="24"/>
          <w:szCs w:val="24"/>
        </w:rPr>
        <w:t>Daef</w:t>
      </w:r>
      <w:proofErr w:type="spellEnd"/>
      <w:r>
        <w:rPr>
          <w:sz w:val="24"/>
          <w:szCs w:val="24"/>
        </w:rPr>
        <w:t xml:space="preserve">**, Ahlam Mohamed*, Salah Abdala**, and Maha </w:t>
      </w:r>
      <w:proofErr w:type="spellStart"/>
      <w:r>
        <w:rPr>
          <w:sz w:val="24"/>
          <w:szCs w:val="24"/>
        </w:rPr>
        <w:t>Barakat</w:t>
      </w:r>
      <w:proofErr w:type="spellEnd"/>
      <w:r>
        <w:rPr>
          <w:sz w:val="24"/>
          <w:szCs w:val="24"/>
        </w:rPr>
        <w:t>*</w:t>
      </w:r>
      <w:r w:rsidRPr="00D739AC">
        <w:rPr>
          <w:color w:val="FF0000"/>
          <w:sz w:val="24"/>
          <w:szCs w:val="24"/>
        </w:rPr>
        <w:t xml:space="preserve"> </w:t>
      </w:r>
    </w:p>
    <w:p w:rsidR="007F563C" w:rsidRDefault="007F563C" w:rsidP="007F563C">
      <w:pPr>
        <w:pStyle w:val="BodyText3"/>
        <w:bidi w:val="0"/>
        <w:spacing w:after="0"/>
        <w:jc w:val="lowKashida"/>
        <w:rPr>
          <w:sz w:val="24"/>
          <w:szCs w:val="24"/>
        </w:rPr>
      </w:pPr>
      <w:r w:rsidRPr="00CD78D2">
        <w:rPr>
          <w:sz w:val="24"/>
          <w:szCs w:val="24"/>
        </w:rPr>
        <w:t>Department of Tropical Medicine and Gastroenterology</w:t>
      </w:r>
      <w:r>
        <w:rPr>
          <w:sz w:val="24"/>
          <w:szCs w:val="24"/>
        </w:rPr>
        <w:t>*</w:t>
      </w:r>
      <w:r w:rsidRPr="00CD78D2">
        <w:rPr>
          <w:sz w:val="24"/>
          <w:szCs w:val="24"/>
        </w:rPr>
        <w:t xml:space="preserve"> and Department of </w:t>
      </w:r>
      <w:r>
        <w:rPr>
          <w:sz w:val="24"/>
          <w:szCs w:val="24"/>
        </w:rPr>
        <w:t>Microbiology</w:t>
      </w:r>
      <w:r w:rsidRPr="00CD78D2">
        <w:rPr>
          <w:sz w:val="24"/>
          <w:szCs w:val="24"/>
        </w:rPr>
        <w:t xml:space="preserve">, </w:t>
      </w:r>
      <w:proofErr w:type="spellStart"/>
      <w:r w:rsidRPr="00CD78D2">
        <w:rPr>
          <w:sz w:val="24"/>
          <w:szCs w:val="24"/>
        </w:rPr>
        <w:t>Assiut</w:t>
      </w:r>
      <w:proofErr w:type="spellEnd"/>
      <w:r w:rsidRPr="00CD78D2">
        <w:rPr>
          <w:sz w:val="24"/>
          <w:szCs w:val="24"/>
        </w:rPr>
        <w:t xml:space="preserve"> University Hospital, </w:t>
      </w:r>
      <w:proofErr w:type="spellStart"/>
      <w:r w:rsidRPr="00CD78D2">
        <w:rPr>
          <w:sz w:val="24"/>
          <w:szCs w:val="24"/>
        </w:rPr>
        <w:t>Assiut</w:t>
      </w:r>
      <w:proofErr w:type="spellEnd"/>
      <w:r w:rsidRPr="00CD78D2">
        <w:rPr>
          <w:sz w:val="24"/>
          <w:szCs w:val="24"/>
        </w:rPr>
        <w:t>, Egypt</w:t>
      </w:r>
    </w:p>
    <w:p w:rsidR="007F563C" w:rsidRPr="004172A4" w:rsidRDefault="007F563C" w:rsidP="007F563C">
      <w:pPr>
        <w:pStyle w:val="BodyText3"/>
        <w:bidi w:val="0"/>
        <w:spacing w:after="0"/>
        <w:jc w:val="lowKashida"/>
        <w:rPr>
          <w:sz w:val="24"/>
          <w:szCs w:val="24"/>
        </w:rPr>
      </w:pPr>
      <w:proofErr w:type="spellStart"/>
      <w:r w:rsidRPr="004172A4">
        <w:rPr>
          <w:sz w:val="24"/>
          <w:szCs w:val="24"/>
        </w:rPr>
        <w:t>Assiut</w:t>
      </w:r>
      <w:proofErr w:type="spellEnd"/>
      <w:r w:rsidRPr="004172A4">
        <w:rPr>
          <w:sz w:val="24"/>
          <w:szCs w:val="24"/>
        </w:rPr>
        <w:t xml:space="preserve"> Medical Journal </w:t>
      </w:r>
      <w:r>
        <w:rPr>
          <w:sz w:val="24"/>
          <w:szCs w:val="24"/>
        </w:rPr>
        <w:t>1992; 16: 123-130</w:t>
      </w:r>
    </w:p>
    <w:p w:rsidR="007F563C" w:rsidRPr="001D43EA" w:rsidRDefault="007F563C" w:rsidP="007F563C">
      <w:pPr>
        <w:bidi w:val="0"/>
        <w:jc w:val="lowKashida"/>
        <w:rPr>
          <w:b/>
          <w:bCs/>
          <w:lang w:bidi="ar-EG"/>
        </w:rPr>
      </w:pPr>
      <w:r w:rsidRPr="001D43EA">
        <w:rPr>
          <w:b/>
          <w:bCs/>
          <w:lang w:bidi="ar-EG"/>
        </w:rPr>
        <w:lastRenderedPageBreak/>
        <w:t>*</w:t>
      </w:r>
      <w:proofErr w:type="spellStart"/>
      <w:r w:rsidRPr="001D43EA">
        <w:rPr>
          <w:b/>
          <w:bCs/>
          <w:lang w:bidi="ar-EG"/>
        </w:rPr>
        <w:t>Intrasplenic</w:t>
      </w:r>
      <w:proofErr w:type="spellEnd"/>
      <w:r w:rsidRPr="001D43EA">
        <w:rPr>
          <w:b/>
          <w:bCs/>
          <w:lang w:bidi="ar-EG"/>
        </w:rPr>
        <w:t xml:space="preserve"> venous flow patterns demonstrated by Doppler ultrasound in patients with portal hypertension</w:t>
      </w:r>
    </w:p>
    <w:p w:rsidR="007F563C" w:rsidRDefault="007F563C" w:rsidP="007F563C">
      <w:pPr>
        <w:pStyle w:val="BodyText3"/>
        <w:bidi w:val="0"/>
        <w:spacing w:after="0"/>
        <w:jc w:val="lowKashida"/>
        <w:rPr>
          <w:vertAlign w:val="superscript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Barakat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A Hassan,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A Soliman,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M Nafeh </w:t>
      </w:r>
    </w:p>
    <w:p w:rsidR="007F563C" w:rsidRDefault="007F563C" w:rsidP="007F563C">
      <w:pPr>
        <w:pStyle w:val="BodyText3"/>
        <w:bidi w:val="0"/>
        <w:spacing w:after="0"/>
        <w:jc w:val="lowKashida"/>
        <w:rPr>
          <w:sz w:val="24"/>
          <w:szCs w:val="24"/>
        </w:rPr>
      </w:pPr>
      <w:r w:rsidRPr="00CD78D2">
        <w:rPr>
          <w:sz w:val="24"/>
          <w:szCs w:val="24"/>
          <w:vertAlign w:val="superscript"/>
        </w:rPr>
        <w:t>1</w:t>
      </w:r>
      <w:r w:rsidRPr="00CD78D2">
        <w:rPr>
          <w:sz w:val="24"/>
          <w:szCs w:val="24"/>
        </w:rPr>
        <w:t xml:space="preserve">Department of Tropical Medicine and Gastroenterology and </w:t>
      </w:r>
      <w:r w:rsidRPr="00CD78D2">
        <w:rPr>
          <w:sz w:val="24"/>
          <w:szCs w:val="24"/>
          <w:vertAlign w:val="superscript"/>
        </w:rPr>
        <w:t>2</w:t>
      </w:r>
      <w:r w:rsidRPr="00CD78D2">
        <w:rPr>
          <w:sz w:val="24"/>
          <w:szCs w:val="24"/>
        </w:rPr>
        <w:t xml:space="preserve">Department of Radiology, </w:t>
      </w:r>
      <w:proofErr w:type="spellStart"/>
      <w:r w:rsidRPr="00CD78D2">
        <w:rPr>
          <w:sz w:val="24"/>
          <w:szCs w:val="24"/>
        </w:rPr>
        <w:t>Assiut</w:t>
      </w:r>
      <w:proofErr w:type="spellEnd"/>
      <w:r w:rsidRPr="00CD78D2">
        <w:rPr>
          <w:sz w:val="24"/>
          <w:szCs w:val="24"/>
        </w:rPr>
        <w:t xml:space="preserve"> University Hospital, </w:t>
      </w:r>
      <w:proofErr w:type="spellStart"/>
      <w:r w:rsidRPr="00CD78D2">
        <w:rPr>
          <w:sz w:val="24"/>
          <w:szCs w:val="24"/>
        </w:rPr>
        <w:t>Assiut</w:t>
      </w:r>
      <w:proofErr w:type="spellEnd"/>
      <w:r w:rsidRPr="00CD78D2">
        <w:rPr>
          <w:sz w:val="24"/>
          <w:szCs w:val="24"/>
        </w:rPr>
        <w:t>, Egypt</w:t>
      </w:r>
    </w:p>
    <w:p w:rsidR="007F563C" w:rsidRPr="00CD78D2" w:rsidRDefault="007F563C" w:rsidP="007F563C">
      <w:pPr>
        <w:pStyle w:val="BodyText3"/>
        <w:bidi w:val="0"/>
        <w:spacing w:after="0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Br J </w:t>
      </w:r>
      <w:proofErr w:type="spellStart"/>
      <w:r>
        <w:rPr>
          <w:sz w:val="24"/>
          <w:szCs w:val="24"/>
        </w:rPr>
        <w:t>Radiol</w:t>
      </w:r>
      <w:proofErr w:type="spellEnd"/>
      <w:r>
        <w:rPr>
          <w:sz w:val="24"/>
          <w:szCs w:val="24"/>
        </w:rPr>
        <w:t xml:space="preserve"> 1998; 71: 384-387.</w:t>
      </w:r>
    </w:p>
    <w:p w:rsidR="007F563C" w:rsidRPr="00B51863" w:rsidRDefault="007F563C" w:rsidP="007F563C">
      <w:pPr>
        <w:pStyle w:val="BodyText3"/>
        <w:bidi w:val="0"/>
        <w:spacing w:after="0"/>
        <w:jc w:val="lowKashida"/>
        <w:rPr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c>
          <w:tcPr>
            <w:tcW w:w="8522" w:type="dxa"/>
          </w:tcPr>
          <w:p w:rsidR="007F563C" w:rsidRPr="00B167DC" w:rsidRDefault="007F563C" w:rsidP="00F7326A">
            <w:pPr>
              <w:bidi w:val="0"/>
              <w:jc w:val="lowKashida"/>
            </w:pPr>
            <w:r w:rsidRPr="00B167DC">
              <w:t>Also, this work was presented (Poster presentation) in the 6</w:t>
            </w:r>
            <w:r w:rsidRPr="00B167DC">
              <w:rPr>
                <w:vertAlign w:val="superscript"/>
              </w:rPr>
              <w:t>th</w:t>
            </w:r>
            <w:r w:rsidRPr="00B167DC">
              <w:t xml:space="preserve"> United European Gastroenterology Week (UEGW) held in Birmingham (UK) : </w:t>
            </w:r>
            <w:r w:rsidRPr="00B167DC">
              <w:rPr>
                <w:b/>
                <w:bCs/>
              </w:rPr>
              <w:t>18-23 October</w:t>
            </w:r>
            <w:r w:rsidRPr="00B167DC">
              <w:t>, 1997, and an abstract was published in Gut 1997; 41 (</w:t>
            </w:r>
            <w:proofErr w:type="spellStart"/>
            <w:r w:rsidRPr="00B167DC">
              <w:t>Suppl</w:t>
            </w:r>
            <w:proofErr w:type="spellEnd"/>
            <w:r w:rsidRPr="00B167DC">
              <w:t xml:space="preserve"> 3): A234</w:t>
            </w:r>
          </w:p>
        </w:tc>
      </w:tr>
    </w:tbl>
    <w:p w:rsidR="007F563C" w:rsidRPr="004926E3" w:rsidRDefault="007F563C" w:rsidP="007F563C">
      <w:pPr>
        <w:bidi w:val="0"/>
        <w:jc w:val="lowKashida"/>
        <w:rPr>
          <w:sz w:val="10"/>
          <w:szCs w:val="10"/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</w:rPr>
      </w:pPr>
    </w:p>
    <w:p w:rsidR="007F563C" w:rsidRPr="00284A2C" w:rsidRDefault="007F563C" w:rsidP="007F563C">
      <w:pPr>
        <w:bidi w:val="0"/>
        <w:jc w:val="lowKashida"/>
        <w:rPr>
          <w:b/>
          <w:bCs/>
        </w:rPr>
      </w:pPr>
      <w:r w:rsidRPr="00284A2C">
        <w:rPr>
          <w:b/>
          <w:bCs/>
        </w:rPr>
        <w:t xml:space="preserve">*Portal vein </w:t>
      </w:r>
      <w:proofErr w:type="spellStart"/>
      <w:r w:rsidRPr="00284A2C">
        <w:rPr>
          <w:b/>
          <w:bCs/>
        </w:rPr>
        <w:t>pulsatility</w:t>
      </w:r>
      <w:proofErr w:type="spellEnd"/>
      <w:r w:rsidRPr="00284A2C">
        <w:rPr>
          <w:b/>
          <w:bCs/>
        </w:rPr>
        <w:t xml:space="preserve"> and spectral width changes in patients with portal </w:t>
      </w:r>
      <w:proofErr w:type="gramStart"/>
      <w:r w:rsidRPr="00284A2C">
        <w:rPr>
          <w:b/>
          <w:bCs/>
        </w:rPr>
        <w:t>hypertension :</w:t>
      </w:r>
      <w:proofErr w:type="gramEnd"/>
      <w:r w:rsidRPr="00284A2C">
        <w:rPr>
          <w:b/>
          <w:bCs/>
        </w:rPr>
        <w:t xml:space="preserve"> relation to the severity of liver disease</w:t>
      </w:r>
    </w:p>
    <w:p w:rsidR="007F563C" w:rsidRDefault="007F563C" w:rsidP="007F563C">
      <w:pPr>
        <w:bidi w:val="0"/>
        <w:jc w:val="lowKashida"/>
      </w:pPr>
      <w:r w:rsidRPr="00F31AA0">
        <w:t>M  BARAKAT</w:t>
      </w:r>
    </w:p>
    <w:p w:rsidR="007F563C" w:rsidRDefault="007F563C" w:rsidP="007F563C">
      <w:pPr>
        <w:bidi w:val="0"/>
        <w:jc w:val="lowKashida"/>
      </w:pPr>
      <w:r w:rsidRPr="00F31AA0">
        <w:t xml:space="preserve">Br J </w:t>
      </w:r>
      <w:proofErr w:type="spellStart"/>
      <w:r w:rsidRPr="00F31AA0">
        <w:t>Radiol</w:t>
      </w:r>
      <w:proofErr w:type="spellEnd"/>
      <w:r w:rsidRPr="00F31AA0">
        <w:t xml:space="preserve"> 2002; 75: 417-421</w:t>
      </w:r>
    </w:p>
    <w:p w:rsidR="007F563C" w:rsidRPr="00B51863" w:rsidRDefault="007F563C" w:rsidP="007F563C">
      <w:pPr>
        <w:bidi w:val="0"/>
        <w:jc w:val="lowKashida"/>
        <w:rPr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c>
          <w:tcPr>
            <w:tcW w:w="8522" w:type="dxa"/>
          </w:tcPr>
          <w:p w:rsidR="007F563C" w:rsidRDefault="007F563C" w:rsidP="00F7326A">
            <w:pPr>
              <w:bidi w:val="0"/>
              <w:jc w:val="lowKashida"/>
            </w:pPr>
            <w:r>
              <w:t>Also, this work was presented (Oral presentation) in the 9</w:t>
            </w:r>
            <w:r>
              <w:rPr>
                <w:vertAlign w:val="superscript"/>
              </w:rPr>
              <w:t>th</w:t>
            </w:r>
            <w:r>
              <w:t xml:space="preserve"> United European Gastroenterology Week (UEGW) held in Amsterdam (Holland) : 6-10 October, 2001, and an abstract was published in a CD-ROM as a supplement to : Gut 2001; 49 (</w:t>
            </w:r>
            <w:proofErr w:type="spellStart"/>
            <w:r>
              <w:t>Suppl</w:t>
            </w:r>
            <w:proofErr w:type="spellEnd"/>
            <w:r>
              <w:t xml:space="preserve"> 3)</w:t>
            </w:r>
          </w:p>
        </w:tc>
      </w:tr>
    </w:tbl>
    <w:p w:rsidR="007F563C" w:rsidRPr="004926E3" w:rsidRDefault="007F563C" w:rsidP="007F563C">
      <w:pPr>
        <w:bidi w:val="0"/>
        <w:jc w:val="lowKashida"/>
        <w:rPr>
          <w:sz w:val="10"/>
          <w:szCs w:val="10"/>
          <w:lang w:bidi="ar-EG"/>
        </w:rPr>
      </w:pPr>
    </w:p>
    <w:p w:rsidR="007F563C" w:rsidRDefault="007F563C" w:rsidP="007F563C">
      <w:pPr>
        <w:bidi w:val="0"/>
        <w:jc w:val="lowKashida"/>
        <w:rPr>
          <w:lang w:bidi="ar-EG"/>
        </w:rPr>
      </w:pPr>
    </w:p>
    <w:p w:rsidR="007F563C" w:rsidRPr="00284A2C" w:rsidRDefault="007F563C" w:rsidP="007F563C">
      <w:pPr>
        <w:bidi w:val="0"/>
        <w:jc w:val="lowKashida"/>
        <w:rPr>
          <w:b/>
          <w:bCs/>
        </w:rPr>
      </w:pPr>
      <w:r w:rsidRPr="00284A2C">
        <w:rPr>
          <w:b/>
          <w:bCs/>
          <w:lang w:bidi="ar-EG"/>
        </w:rPr>
        <w:t>*</w:t>
      </w:r>
      <w:r w:rsidRPr="00284A2C">
        <w:rPr>
          <w:b/>
          <w:bCs/>
        </w:rPr>
        <w:t xml:space="preserve">Doppler sonographic findings in children with idiopathic portal vein cavernous deformity and variceal </w:t>
      </w:r>
      <w:proofErr w:type="spellStart"/>
      <w:r w:rsidRPr="00284A2C">
        <w:rPr>
          <w:b/>
          <w:bCs/>
        </w:rPr>
        <w:t>haemorrhage</w:t>
      </w:r>
      <w:proofErr w:type="spellEnd"/>
    </w:p>
    <w:p w:rsidR="007F563C" w:rsidRPr="00F31AA0" w:rsidRDefault="007F563C" w:rsidP="007F563C">
      <w:pPr>
        <w:bidi w:val="0"/>
        <w:jc w:val="lowKashida"/>
      </w:pPr>
      <w:proofErr w:type="gramStart"/>
      <w:r>
        <w:t xml:space="preserve">Maha  </w:t>
      </w:r>
      <w:proofErr w:type="spellStart"/>
      <w:r>
        <w:t>Barakat</w:t>
      </w:r>
      <w:proofErr w:type="spellEnd"/>
      <w:proofErr w:type="gramEnd"/>
    </w:p>
    <w:p w:rsidR="007F563C" w:rsidRDefault="007F563C" w:rsidP="007F563C">
      <w:pPr>
        <w:bidi w:val="0"/>
        <w:jc w:val="lowKashida"/>
      </w:pPr>
      <w:r w:rsidRPr="00F31AA0">
        <w:t>J Ultrasound Med 2002; 21: 825-830</w:t>
      </w:r>
    </w:p>
    <w:p w:rsidR="007F563C" w:rsidRPr="00B51863" w:rsidRDefault="007F563C" w:rsidP="007F563C">
      <w:pPr>
        <w:bidi w:val="0"/>
        <w:jc w:val="lowKashida"/>
        <w:rPr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c>
          <w:tcPr>
            <w:tcW w:w="8522" w:type="dxa"/>
          </w:tcPr>
          <w:p w:rsidR="007F563C" w:rsidRDefault="007F563C" w:rsidP="00F7326A">
            <w:pPr>
              <w:bidi w:val="0"/>
              <w:jc w:val="lowKashida"/>
            </w:pPr>
            <w:r>
              <w:t xml:space="preserve">Also, this work was presented (Poster presentation) in the Biennial Meeting of the International Association for the Study of the Liver (IASL) held in Madrid (Spain) : 15-18 April, 2002, and an abstract was published in J </w:t>
            </w:r>
            <w:proofErr w:type="spellStart"/>
            <w:r>
              <w:t>Hepatol</w:t>
            </w:r>
            <w:proofErr w:type="spellEnd"/>
            <w:r>
              <w:t xml:space="preserve"> 2002; 36 (</w:t>
            </w:r>
            <w:proofErr w:type="spellStart"/>
            <w:r>
              <w:t>Suppl</w:t>
            </w:r>
            <w:proofErr w:type="spellEnd"/>
            <w:r>
              <w:t xml:space="preserve"> 1): 267</w:t>
            </w:r>
          </w:p>
        </w:tc>
      </w:tr>
    </w:tbl>
    <w:p w:rsidR="007F563C" w:rsidRPr="004926E3" w:rsidRDefault="007F563C" w:rsidP="007F563C">
      <w:pPr>
        <w:bidi w:val="0"/>
        <w:jc w:val="lowKashida"/>
        <w:rPr>
          <w:sz w:val="16"/>
          <w:szCs w:val="16"/>
        </w:rPr>
      </w:pPr>
    </w:p>
    <w:p w:rsidR="007F563C" w:rsidRDefault="007F563C" w:rsidP="007F563C">
      <w:pPr>
        <w:bidi w:val="0"/>
        <w:jc w:val="lowKashida"/>
      </w:pPr>
    </w:p>
    <w:p w:rsidR="007F563C" w:rsidRPr="00284A2C" w:rsidRDefault="007F563C" w:rsidP="007F563C">
      <w:pPr>
        <w:bidi w:val="0"/>
        <w:jc w:val="lowKashida"/>
        <w:rPr>
          <w:b/>
          <w:bCs/>
        </w:rPr>
      </w:pPr>
      <w:r w:rsidRPr="00284A2C">
        <w:rPr>
          <w:b/>
          <w:bCs/>
        </w:rPr>
        <w:t>*Unusual hepatic-portal-systemic shunting demonstrated by Doppler sonography     in children with congenital hepatic vein ostial occlusion</w:t>
      </w:r>
    </w:p>
    <w:p w:rsidR="007F563C" w:rsidRDefault="007F563C" w:rsidP="007F563C">
      <w:pPr>
        <w:bidi w:val="0"/>
        <w:jc w:val="lowKashida"/>
      </w:pPr>
      <w:proofErr w:type="gramStart"/>
      <w:r w:rsidRPr="004926E3">
        <w:t xml:space="preserve">Maha  </w:t>
      </w:r>
      <w:proofErr w:type="spellStart"/>
      <w:r w:rsidRPr="004926E3">
        <w:t>Barakat</w:t>
      </w:r>
      <w:proofErr w:type="spellEnd"/>
      <w:proofErr w:type="gramEnd"/>
    </w:p>
    <w:p w:rsidR="007F563C" w:rsidRDefault="007F563C" w:rsidP="007F563C">
      <w:pPr>
        <w:bidi w:val="0"/>
        <w:spacing w:after="60"/>
        <w:jc w:val="lowKashida"/>
      </w:pPr>
      <w:r w:rsidRPr="004926E3">
        <w:t xml:space="preserve">J </w:t>
      </w:r>
      <w:proofErr w:type="spellStart"/>
      <w:r w:rsidRPr="004926E3">
        <w:t>Clin</w:t>
      </w:r>
      <w:proofErr w:type="spellEnd"/>
      <w:r w:rsidRPr="004926E3">
        <w:t xml:space="preserve"> Ultrasound 2004; 32: 172-178</w:t>
      </w:r>
    </w:p>
    <w:p w:rsidR="007F563C" w:rsidRPr="00B51863" w:rsidRDefault="007F563C" w:rsidP="007F563C">
      <w:pPr>
        <w:bidi w:val="0"/>
        <w:spacing w:after="60"/>
        <w:jc w:val="lowKashida"/>
        <w:rPr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rPr>
          <w:trHeight w:val="827"/>
        </w:trPr>
        <w:tc>
          <w:tcPr>
            <w:tcW w:w="8522" w:type="dxa"/>
          </w:tcPr>
          <w:p w:rsidR="007F563C" w:rsidRDefault="007F563C" w:rsidP="00F7326A">
            <w:pPr>
              <w:bidi w:val="0"/>
              <w:jc w:val="lowKashida"/>
              <w:rPr>
                <w:lang w:bidi="ar-EG"/>
              </w:rPr>
            </w:pPr>
            <w:r>
              <w:t xml:space="preserve">Also, this work was presented (Poster presentation) in the </w:t>
            </w:r>
            <w:proofErr w:type="spellStart"/>
            <w:r>
              <w:t>Ultrasonics</w:t>
            </w:r>
            <w:proofErr w:type="spellEnd"/>
            <w:r>
              <w:t xml:space="preserve"> International Conference held in Granada (Spain): 30 June-3 July, 2003 and an abstract was published in the abstract book of the conference.</w:t>
            </w:r>
          </w:p>
        </w:tc>
      </w:tr>
    </w:tbl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Pr="00284A2C" w:rsidRDefault="007F563C" w:rsidP="007F563C">
      <w:pPr>
        <w:bidi w:val="0"/>
        <w:jc w:val="lowKashida"/>
        <w:rPr>
          <w:b/>
          <w:bCs/>
        </w:rPr>
      </w:pPr>
      <w:r w:rsidRPr="00284A2C">
        <w:rPr>
          <w:b/>
          <w:bCs/>
          <w:lang w:bidi="ar-EG"/>
        </w:rPr>
        <w:t>*</w:t>
      </w:r>
      <w:r w:rsidRPr="00284A2C">
        <w:rPr>
          <w:b/>
          <w:bCs/>
        </w:rPr>
        <w:t xml:space="preserve">Non pulsatile hepatic and portal vein waveforms in patients with liver cirrhosis: Concordant and discordant relationships </w:t>
      </w:r>
    </w:p>
    <w:p w:rsidR="007F563C" w:rsidRDefault="007F563C" w:rsidP="007F563C">
      <w:pPr>
        <w:bidi w:val="0"/>
        <w:jc w:val="lowKashida"/>
      </w:pPr>
      <w:r w:rsidRPr="004926E3">
        <w:t>M  BARAKAT</w:t>
      </w:r>
    </w:p>
    <w:p w:rsidR="007F563C" w:rsidRPr="004926E3" w:rsidRDefault="007F563C" w:rsidP="007F563C">
      <w:pPr>
        <w:bidi w:val="0"/>
        <w:jc w:val="lowKashida"/>
      </w:pPr>
      <w:r w:rsidRPr="004926E3">
        <w:t xml:space="preserve">Br J </w:t>
      </w:r>
      <w:proofErr w:type="spellStart"/>
      <w:r w:rsidRPr="004926E3">
        <w:t>Radiol</w:t>
      </w:r>
      <w:proofErr w:type="spellEnd"/>
      <w:r w:rsidRPr="004926E3">
        <w:t xml:space="preserve"> 2004; 77: 547-550</w:t>
      </w:r>
    </w:p>
    <w:p w:rsidR="007F563C" w:rsidRPr="00B51863" w:rsidRDefault="007F563C" w:rsidP="007F563C">
      <w:pPr>
        <w:bidi w:val="0"/>
        <w:spacing w:after="60"/>
        <w:jc w:val="lowKashida"/>
        <w:rPr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rPr>
          <w:trHeight w:val="1097"/>
        </w:trPr>
        <w:tc>
          <w:tcPr>
            <w:tcW w:w="8522" w:type="dxa"/>
          </w:tcPr>
          <w:p w:rsidR="007F563C" w:rsidRDefault="007F563C" w:rsidP="00F7326A">
            <w:pPr>
              <w:bidi w:val="0"/>
              <w:jc w:val="lowKashida"/>
              <w:rPr>
                <w:lang w:bidi="ar-EG"/>
              </w:rPr>
            </w:pPr>
            <w:r>
              <w:t>Also, this work was presented (Oral presentation) in the 10</w:t>
            </w:r>
            <w:r>
              <w:rPr>
                <w:vertAlign w:val="superscript"/>
              </w:rPr>
              <w:t>th</w:t>
            </w:r>
            <w:r>
              <w:t xml:space="preserve"> Congress </w:t>
            </w:r>
            <w:proofErr w:type="gramStart"/>
            <w:r>
              <w:t>of  the</w:t>
            </w:r>
            <w:proofErr w:type="gramEnd"/>
            <w:r>
              <w:t xml:space="preserve"> World Federation for Ultrasound in Medicine and Biology (WFUMB) held in Montreal (Canada) : 1-4 June, 2003, and an abstract was published in J Ultrasound Med </w:t>
            </w:r>
            <w:proofErr w:type="spellStart"/>
            <w:r>
              <w:t>Biol</w:t>
            </w:r>
            <w:proofErr w:type="spellEnd"/>
            <w:r>
              <w:t xml:space="preserve"> 2004; 29(5S): 60.</w:t>
            </w:r>
          </w:p>
        </w:tc>
      </w:tr>
    </w:tbl>
    <w:p w:rsidR="007F563C" w:rsidRPr="00B51863" w:rsidRDefault="007F563C" w:rsidP="007F563C">
      <w:pPr>
        <w:bidi w:val="0"/>
        <w:jc w:val="center"/>
        <w:rPr>
          <w:sz w:val="20"/>
          <w:szCs w:val="20"/>
          <w:lang w:bidi="ar-EG"/>
        </w:rPr>
      </w:pPr>
    </w:p>
    <w:p w:rsidR="007F563C" w:rsidRPr="00284A2C" w:rsidRDefault="007F563C" w:rsidP="007F563C">
      <w:pPr>
        <w:pStyle w:val="Heading1"/>
        <w:spacing w:line="400" w:lineRule="exact"/>
        <w:jc w:val="lowKashida"/>
        <w:rPr>
          <w:sz w:val="24"/>
          <w:szCs w:val="24"/>
        </w:rPr>
      </w:pPr>
      <w:r w:rsidRPr="00284A2C">
        <w:rPr>
          <w:sz w:val="24"/>
          <w:szCs w:val="24"/>
          <w:lang w:bidi="ar-EG"/>
        </w:rPr>
        <w:lastRenderedPageBreak/>
        <w:t>*</w:t>
      </w:r>
      <w:r w:rsidRPr="00284A2C">
        <w:rPr>
          <w:sz w:val="24"/>
          <w:szCs w:val="24"/>
        </w:rPr>
        <w:t xml:space="preserve"> Gastric profile in portal hypertensive </w:t>
      </w:r>
      <w:proofErr w:type="spellStart"/>
      <w:r w:rsidRPr="00284A2C">
        <w:rPr>
          <w:sz w:val="24"/>
          <w:szCs w:val="24"/>
        </w:rPr>
        <w:t>gastropathy</w:t>
      </w:r>
      <w:proofErr w:type="spellEnd"/>
    </w:p>
    <w:p w:rsidR="007F563C" w:rsidRPr="00B74F41" w:rsidRDefault="007F563C" w:rsidP="007F563C">
      <w:pPr>
        <w:bidi w:val="0"/>
        <w:jc w:val="lowKashida"/>
      </w:pPr>
      <w:r w:rsidRPr="00B74F41">
        <w:rPr>
          <w:vertAlign w:val="superscript"/>
        </w:rPr>
        <w:t>1</w:t>
      </w:r>
      <w:r w:rsidRPr="00B74F41">
        <w:t xml:space="preserve">M. </w:t>
      </w:r>
      <w:proofErr w:type="spellStart"/>
      <w:r w:rsidRPr="00B74F41">
        <w:t>Barakat</w:t>
      </w:r>
      <w:proofErr w:type="spellEnd"/>
      <w:r w:rsidRPr="00B74F41">
        <w:t xml:space="preserve">, MD, </w:t>
      </w:r>
      <w:r w:rsidRPr="00B74F41">
        <w:rPr>
          <w:vertAlign w:val="superscript"/>
        </w:rPr>
        <w:t>2</w:t>
      </w:r>
      <w:r w:rsidRPr="00B74F41">
        <w:t xml:space="preserve">M. Mostafa, MD, </w:t>
      </w:r>
      <w:r w:rsidRPr="00B74F41">
        <w:rPr>
          <w:vertAlign w:val="superscript"/>
        </w:rPr>
        <w:t>1</w:t>
      </w:r>
      <w:r w:rsidRPr="00B74F41">
        <w:t xml:space="preserve">S. Sayed, MSc, </w:t>
      </w:r>
      <w:r w:rsidRPr="00B74F41">
        <w:rPr>
          <w:vertAlign w:val="superscript"/>
        </w:rPr>
        <w:t>1</w:t>
      </w:r>
      <w:r w:rsidRPr="00B74F41">
        <w:t>A.Soliman, MD</w:t>
      </w:r>
    </w:p>
    <w:p w:rsidR="007F563C" w:rsidRPr="00B74F41" w:rsidRDefault="007F563C" w:rsidP="007F563C">
      <w:pPr>
        <w:bidi w:val="0"/>
        <w:jc w:val="lowKashida"/>
      </w:pPr>
      <w:r w:rsidRPr="00B74F41">
        <w:rPr>
          <w:vertAlign w:val="superscript"/>
        </w:rPr>
        <w:t>1</w:t>
      </w:r>
      <w:r w:rsidRPr="00B74F41">
        <w:t xml:space="preserve">Department of Tropical Medicine and Gastroenterology and </w:t>
      </w:r>
      <w:r w:rsidRPr="00B74F41">
        <w:rPr>
          <w:vertAlign w:val="superscript"/>
        </w:rPr>
        <w:t>2</w:t>
      </w:r>
      <w:r w:rsidRPr="00B74F41">
        <w:t xml:space="preserve">Department of Pathology, </w:t>
      </w:r>
      <w:proofErr w:type="spellStart"/>
      <w:r w:rsidRPr="00B74F41">
        <w:t>Assiut</w:t>
      </w:r>
      <w:proofErr w:type="spellEnd"/>
      <w:r w:rsidRPr="00B74F41">
        <w:t xml:space="preserve"> University Hospital, </w:t>
      </w:r>
      <w:proofErr w:type="spellStart"/>
      <w:r w:rsidRPr="00B74F41">
        <w:t>Assiut</w:t>
      </w:r>
      <w:proofErr w:type="spellEnd"/>
      <w:r w:rsidRPr="00B74F41">
        <w:t>, Egypt</w:t>
      </w:r>
    </w:p>
    <w:p w:rsidR="007F563C" w:rsidRPr="00B167DC" w:rsidRDefault="007F563C" w:rsidP="007F563C">
      <w:pPr>
        <w:bidi w:val="0"/>
        <w:jc w:val="lowKashida"/>
      </w:pPr>
      <w:r w:rsidRPr="00B167DC">
        <w:t>Arab Journal of Gastroenterology 2005; 6: 7-16</w:t>
      </w:r>
    </w:p>
    <w:p w:rsidR="007F563C" w:rsidRPr="00B51863" w:rsidRDefault="007F563C" w:rsidP="007F563C">
      <w:pPr>
        <w:bidi w:val="0"/>
        <w:spacing w:after="60"/>
        <w:jc w:val="lowKashida"/>
        <w:rPr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rPr>
          <w:trHeight w:val="782"/>
        </w:trPr>
        <w:tc>
          <w:tcPr>
            <w:tcW w:w="8522" w:type="dxa"/>
          </w:tcPr>
          <w:p w:rsidR="007F563C" w:rsidRDefault="007F563C" w:rsidP="00F7326A">
            <w:pPr>
              <w:bidi w:val="0"/>
              <w:jc w:val="lowKashida"/>
              <w:rPr>
                <w:lang w:bidi="ar-EG"/>
              </w:rPr>
            </w:pPr>
            <w:r>
              <w:t>Also, this work was presented (Poster presentation) in the 12</w:t>
            </w:r>
            <w:r>
              <w:rPr>
                <w:vertAlign w:val="superscript"/>
              </w:rPr>
              <w:t>th</w:t>
            </w:r>
            <w:r>
              <w:t xml:space="preserve"> United European Gastroenterology Week (UEGW) held in Prague (Czech Republic): 25-29 September, 2004, and an abstract was published in Gut/Endoscopy 2004; 36 (</w:t>
            </w:r>
            <w:proofErr w:type="spellStart"/>
            <w:r>
              <w:t>Suppl</w:t>
            </w:r>
            <w:proofErr w:type="spellEnd"/>
            <w:r>
              <w:t xml:space="preserve"> 1): A256.</w:t>
            </w:r>
          </w:p>
        </w:tc>
      </w:tr>
    </w:tbl>
    <w:p w:rsidR="007F563C" w:rsidRDefault="007F563C" w:rsidP="007F563C">
      <w:pPr>
        <w:bidi w:val="0"/>
        <w:jc w:val="lowKashida"/>
        <w:rPr>
          <w:lang w:bidi="ar-EG"/>
        </w:rPr>
      </w:pPr>
    </w:p>
    <w:p w:rsidR="007F563C" w:rsidRDefault="007F563C" w:rsidP="007F563C">
      <w:pPr>
        <w:bidi w:val="0"/>
        <w:jc w:val="lowKashida"/>
        <w:rPr>
          <w:lang w:bidi="ar-EG"/>
        </w:rPr>
      </w:pPr>
    </w:p>
    <w:p w:rsidR="007F563C" w:rsidRPr="00284A2C" w:rsidRDefault="007F563C" w:rsidP="007F563C">
      <w:pPr>
        <w:bidi w:val="0"/>
        <w:jc w:val="lowKashida"/>
        <w:rPr>
          <w:b/>
          <w:bCs/>
          <w:caps/>
        </w:rPr>
      </w:pPr>
      <w:r w:rsidRPr="00284A2C">
        <w:rPr>
          <w:b/>
          <w:bCs/>
          <w:lang w:bidi="ar-EG"/>
        </w:rPr>
        <w:t>*</w:t>
      </w:r>
      <w:r w:rsidRPr="00284A2C">
        <w:rPr>
          <w:b/>
          <w:bCs/>
        </w:rPr>
        <w:t xml:space="preserve">Prevalence of upper gastrointestinal symptoms in </w:t>
      </w:r>
      <w:proofErr w:type="gramStart"/>
      <w:r w:rsidRPr="00284A2C">
        <w:rPr>
          <w:b/>
          <w:bCs/>
        </w:rPr>
        <w:t>upper</w:t>
      </w:r>
      <w:proofErr w:type="gramEnd"/>
      <w:r w:rsidRPr="00284A2C">
        <w:rPr>
          <w:b/>
          <w:bCs/>
        </w:rPr>
        <w:t xml:space="preserve"> Egypt </w:t>
      </w:r>
    </w:p>
    <w:p w:rsidR="007F563C" w:rsidRPr="00B74F41" w:rsidRDefault="007F563C" w:rsidP="007F563C">
      <w:pPr>
        <w:pStyle w:val="BodyText3"/>
        <w:bidi w:val="0"/>
        <w:jc w:val="lowKashida"/>
        <w:rPr>
          <w:sz w:val="26"/>
          <w:szCs w:val="26"/>
          <w:vertAlign w:val="superscript"/>
        </w:rPr>
      </w:pPr>
      <w:r w:rsidRPr="00B74F41">
        <w:rPr>
          <w:sz w:val="24"/>
          <w:szCs w:val="24"/>
        </w:rPr>
        <w:t>Ahmed Medhat</w:t>
      </w:r>
      <w:r w:rsidRPr="00B74F41">
        <w:rPr>
          <w:sz w:val="24"/>
          <w:szCs w:val="24"/>
          <w:vertAlign w:val="superscript"/>
        </w:rPr>
        <w:t>1</w:t>
      </w:r>
      <w:r w:rsidRPr="00B74F41">
        <w:rPr>
          <w:sz w:val="24"/>
          <w:szCs w:val="24"/>
        </w:rPr>
        <w:t>, Osman Abdel-Hamid</w:t>
      </w:r>
      <w:r w:rsidRPr="00B74F41">
        <w:rPr>
          <w:sz w:val="24"/>
          <w:szCs w:val="24"/>
          <w:vertAlign w:val="superscript"/>
        </w:rPr>
        <w:t>1</w:t>
      </w:r>
      <w:r w:rsidRPr="00B74F41">
        <w:rPr>
          <w:sz w:val="24"/>
          <w:szCs w:val="24"/>
        </w:rPr>
        <w:t>, Maha Barakat</w:t>
      </w:r>
      <w:r w:rsidRPr="00B74F41">
        <w:rPr>
          <w:sz w:val="24"/>
          <w:szCs w:val="24"/>
          <w:vertAlign w:val="superscript"/>
        </w:rPr>
        <w:t>1</w:t>
      </w:r>
      <w:r w:rsidRPr="00B74F41">
        <w:rPr>
          <w:sz w:val="24"/>
          <w:szCs w:val="24"/>
        </w:rPr>
        <w:t>, Madiha El-Attar</w:t>
      </w:r>
      <w:r w:rsidRPr="00B74F4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  <w:r w:rsidRPr="00B74F41">
        <w:rPr>
          <w:sz w:val="24"/>
          <w:szCs w:val="24"/>
        </w:rPr>
        <w:t xml:space="preserve"> Mohamed El-Ghaliony</w:t>
      </w:r>
      <w:r w:rsidRPr="00B74F41">
        <w:rPr>
          <w:sz w:val="24"/>
          <w:szCs w:val="24"/>
          <w:vertAlign w:val="superscript"/>
        </w:rPr>
        <w:t>1</w:t>
      </w:r>
      <w:r w:rsidRPr="00B74F41">
        <w:rPr>
          <w:sz w:val="24"/>
          <w:szCs w:val="24"/>
        </w:rPr>
        <w:t>, Hosni  Maklad</w:t>
      </w:r>
      <w:r w:rsidRPr="00B74F41">
        <w:rPr>
          <w:sz w:val="24"/>
          <w:szCs w:val="24"/>
          <w:vertAlign w:val="superscript"/>
        </w:rPr>
        <w:t>1</w:t>
      </w:r>
      <w:r w:rsidRPr="00B74F41">
        <w:rPr>
          <w:sz w:val="24"/>
          <w:szCs w:val="24"/>
        </w:rPr>
        <w:t>, Ali Zarzour</w:t>
      </w:r>
      <w:r w:rsidRPr="00B74F41">
        <w:rPr>
          <w:sz w:val="24"/>
          <w:szCs w:val="24"/>
          <w:vertAlign w:val="superscript"/>
        </w:rPr>
        <w:t>2</w:t>
      </w:r>
    </w:p>
    <w:p w:rsidR="007F563C" w:rsidRPr="00B74F41" w:rsidRDefault="007F563C" w:rsidP="007F563C">
      <w:pPr>
        <w:pStyle w:val="Heading4"/>
        <w:bidi w:val="0"/>
        <w:spacing w:before="0"/>
        <w:jc w:val="lowKashida"/>
        <w:rPr>
          <w:b w:val="0"/>
          <w:bCs w:val="0"/>
          <w:sz w:val="24"/>
          <w:szCs w:val="24"/>
        </w:rPr>
      </w:pPr>
      <w:r w:rsidRPr="00B74F41">
        <w:rPr>
          <w:b w:val="0"/>
          <w:bCs w:val="0"/>
          <w:sz w:val="24"/>
          <w:szCs w:val="24"/>
          <w:vertAlign w:val="superscript"/>
        </w:rPr>
        <w:t>1</w:t>
      </w:r>
      <w:r w:rsidRPr="00B74F41">
        <w:rPr>
          <w:b w:val="0"/>
          <w:bCs w:val="0"/>
          <w:sz w:val="24"/>
          <w:szCs w:val="24"/>
        </w:rPr>
        <w:t xml:space="preserve">Department of Tropical Medicine and Gastroenterology and </w:t>
      </w:r>
      <w:r w:rsidRPr="00B74F41">
        <w:rPr>
          <w:b w:val="0"/>
          <w:bCs w:val="0"/>
          <w:sz w:val="24"/>
          <w:szCs w:val="24"/>
          <w:vertAlign w:val="superscript"/>
        </w:rPr>
        <w:t>2</w:t>
      </w:r>
      <w:r w:rsidRPr="00B74F41">
        <w:rPr>
          <w:b w:val="0"/>
          <w:bCs w:val="0"/>
          <w:sz w:val="24"/>
          <w:szCs w:val="24"/>
        </w:rPr>
        <w:t xml:space="preserve">Department of Community Medicine, Faculty of Medicine, </w:t>
      </w:r>
      <w:proofErr w:type="spellStart"/>
      <w:r w:rsidRPr="00B74F41">
        <w:rPr>
          <w:b w:val="0"/>
          <w:bCs w:val="0"/>
          <w:sz w:val="24"/>
          <w:szCs w:val="24"/>
        </w:rPr>
        <w:t>Assiut</w:t>
      </w:r>
      <w:proofErr w:type="spellEnd"/>
      <w:r w:rsidRPr="00B74F41">
        <w:rPr>
          <w:b w:val="0"/>
          <w:bCs w:val="0"/>
          <w:sz w:val="24"/>
          <w:szCs w:val="24"/>
        </w:rPr>
        <w:t xml:space="preserve"> University, </w:t>
      </w:r>
      <w:proofErr w:type="spellStart"/>
      <w:r w:rsidRPr="00B74F41">
        <w:rPr>
          <w:b w:val="0"/>
          <w:bCs w:val="0"/>
          <w:sz w:val="24"/>
          <w:szCs w:val="24"/>
        </w:rPr>
        <w:t>Assiut</w:t>
      </w:r>
      <w:proofErr w:type="spellEnd"/>
      <w:r w:rsidRPr="00B74F41">
        <w:rPr>
          <w:b w:val="0"/>
          <w:bCs w:val="0"/>
          <w:sz w:val="24"/>
          <w:szCs w:val="24"/>
        </w:rPr>
        <w:t>, Egypt</w:t>
      </w:r>
    </w:p>
    <w:p w:rsidR="007F563C" w:rsidRDefault="007F563C" w:rsidP="007F563C">
      <w:pPr>
        <w:bidi w:val="0"/>
        <w:jc w:val="lowKashida"/>
        <w:rPr>
          <w:szCs w:val="20"/>
        </w:rPr>
      </w:pPr>
      <w:r>
        <w:rPr>
          <w:szCs w:val="20"/>
        </w:rPr>
        <w:t>Arab Journal of Gastroenterology 2004; 5: 18-27</w:t>
      </w:r>
    </w:p>
    <w:p w:rsidR="007F563C" w:rsidRPr="00B51863" w:rsidRDefault="007F563C" w:rsidP="007F563C">
      <w:pPr>
        <w:bidi w:val="0"/>
        <w:jc w:val="lowKashida"/>
        <w:rPr>
          <w:sz w:val="20"/>
          <w:szCs w:val="20"/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</w:rPr>
      </w:pPr>
    </w:p>
    <w:p w:rsidR="007F563C" w:rsidRPr="00284A2C" w:rsidRDefault="007F563C" w:rsidP="007F563C">
      <w:pPr>
        <w:bidi w:val="0"/>
        <w:jc w:val="lowKashida"/>
        <w:rPr>
          <w:b/>
          <w:bCs/>
        </w:rPr>
      </w:pPr>
      <w:r>
        <w:rPr>
          <w:b/>
          <w:bCs/>
        </w:rPr>
        <w:t>*</w:t>
      </w:r>
      <w:proofErr w:type="spellStart"/>
      <w:r w:rsidRPr="00284A2C">
        <w:rPr>
          <w:b/>
          <w:bCs/>
        </w:rPr>
        <w:t>Immunodiagnosis</w:t>
      </w:r>
      <w:proofErr w:type="spellEnd"/>
      <w:r w:rsidRPr="00284A2C">
        <w:rPr>
          <w:b/>
          <w:bCs/>
        </w:rPr>
        <w:t xml:space="preserve"> of human fascioliasis in clinically suspected patients        using purified </w:t>
      </w:r>
      <w:proofErr w:type="spellStart"/>
      <w:r w:rsidRPr="00284A2C">
        <w:rPr>
          <w:b/>
          <w:bCs/>
        </w:rPr>
        <w:t>Fasciola</w:t>
      </w:r>
      <w:proofErr w:type="spellEnd"/>
      <w:r w:rsidRPr="00284A2C">
        <w:rPr>
          <w:b/>
          <w:bCs/>
        </w:rPr>
        <w:t xml:space="preserve"> antigens</w:t>
      </w:r>
    </w:p>
    <w:p w:rsidR="007F563C" w:rsidRPr="00284A2C" w:rsidRDefault="007F563C" w:rsidP="007F563C">
      <w:pPr>
        <w:bidi w:val="0"/>
        <w:jc w:val="lowKashida"/>
      </w:pPr>
      <w:r w:rsidRPr="00284A2C">
        <w:t xml:space="preserve">Salma M. Abdel-Rahman and *Maha </w:t>
      </w:r>
      <w:proofErr w:type="spellStart"/>
      <w:r w:rsidRPr="00284A2C">
        <w:t>Barakat</w:t>
      </w:r>
      <w:proofErr w:type="spellEnd"/>
    </w:p>
    <w:p w:rsidR="007F563C" w:rsidRPr="00284A2C" w:rsidRDefault="007F563C" w:rsidP="007F563C">
      <w:pPr>
        <w:bidi w:val="0"/>
        <w:jc w:val="lowKashida"/>
      </w:pPr>
      <w:r w:rsidRPr="00284A2C">
        <w:t xml:space="preserve">Department of Parasitology and *Department of Tropical Medicine and </w:t>
      </w:r>
      <w:proofErr w:type="spellStart"/>
      <w:r w:rsidRPr="00284A2C">
        <w:t>Gastroentrology</w:t>
      </w:r>
      <w:proofErr w:type="spellEnd"/>
      <w:r w:rsidRPr="00284A2C">
        <w:t xml:space="preserve">, Faculty of Medicine, </w:t>
      </w:r>
      <w:proofErr w:type="spellStart"/>
      <w:r w:rsidRPr="00284A2C">
        <w:t>Assiut</w:t>
      </w:r>
      <w:proofErr w:type="spellEnd"/>
      <w:r w:rsidRPr="00284A2C">
        <w:t xml:space="preserve"> University</w:t>
      </w:r>
    </w:p>
    <w:p w:rsidR="007F563C" w:rsidRDefault="007F563C" w:rsidP="007F563C">
      <w:pPr>
        <w:tabs>
          <w:tab w:val="center" w:pos="4153"/>
          <w:tab w:val="right" w:pos="8306"/>
        </w:tabs>
        <w:bidi w:val="0"/>
        <w:jc w:val="lowKashida"/>
      </w:pPr>
      <w:proofErr w:type="spellStart"/>
      <w:r w:rsidRPr="00284A2C">
        <w:t>Assiut</w:t>
      </w:r>
      <w:proofErr w:type="spellEnd"/>
      <w:r w:rsidRPr="00284A2C">
        <w:t xml:space="preserve"> Medical Journal 2000; 24: 71-80</w:t>
      </w:r>
      <w:r w:rsidRPr="00284A2C">
        <w:tab/>
      </w:r>
    </w:p>
    <w:p w:rsidR="007F563C" w:rsidRPr="00B51863" w:rsidRDefault="007F563C" w:rsidP="007F563C">
      <w:pPr>
        <w:tabs>
          <w:tab w:val="center" w:pos="4153"/>
          <w:tab w:val="right" w:pos="8306"/>
        </w:tabs>
        <w:bidi w:val="0"/>
        <w:jc w:val="lowKashida"/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7F563C" w:rsidTr="00F7326A">
        <w:trPr>
          <w:trHeight w:val="782"/>
        </w:trPr>
        <w:tc>
          <w:tcPr>
            <w:tcW w:w="8522" w:type="dxa"/>
          </w:tcPr>
          <w:p w:rsidR="007F563C" w:rsidRDefault="007F563C" w:rsidP="00F7326A">
            <w:pPr>
              <w:pStyle w:val="BodyText2"/>
              <w:bidi w:val="0"/>
              <w:spacing w:after="0" w:line="240" w:lineRule="auto"/>
            </w:pPr>
            <w:r>
              <w:t>Also, this work was presented (Oral presentation) in the 19</w:t>
            </w:r>
            <w:r>
              <w:rPr>
                <w:vertAlign w:val="superscript"/>
              </w:rPr>
              <w:t>th</w:t>
            </w:r>
            <w:r>
              <w:t xml:space="preserve"> Annual Conference of the Faculty of Medicine, </w:t>
            </w:r>
            <w:proofErr w:type="spellStart"/>
            <w:r>
              <w:t>Assiut</w:t>
            </w:r>
            <w:proofErr w:type="spellEnd"/>
            <w:r>
              <w:t xml:space="preserve"> University, 26 February-1 March, 2001, and an abstract was published in the abstract book of the conference.</w:t>
            </w:r>
          </w:p>
        </w:tc>
      </w:tr>
    </w:tbl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Default="007F563C" w:rsidP="007F563C">
      <w:pPr>
        <w:bidi w:val="0"/>
        <w:jc w:val="lowKashida"/>
        <w:rPr>
          <w:b/>
          <w:bCs/>
          <w:lang w:bidi="ar-EG"/>
        </w:rPr>
      </w:pPr>
    </w:p>
    <w:p w:rsidR="007F563C" w:rsidRPr="00284A2C" w:rsidRDefault="007F563C" w:rsidP="007F563C">
      <w:pPr>
        <w:bidi w:val="0"/>
        <w:jc w:val="lowKashida"/>
        <w:rPr>
          <w:b/>
          <w:bCs/>
          <w:caps/>
        </w:rPr>
      </w:pPr>
      <w:r w:rsidRPr="00284A2C">
        <w:rPr>
          <w:b/>
          <w:bCs/>
          <w:lang w:bidi="ar-EG"/>
        </w:rPr>
        <w:t>*</w:t>
      </w:r>
      <w:r w:rsidRPr="00284A2C">
        <w:rPr>
          <w:b/>
          <w:bCs/>
        </w:rPr>
        <w:t xml:space="preserve">5 years follow up of HCV infected patients: a clinical, laboratory and </w:t>
      </w:r>
      <w:proofErr w:type="spellStart"/>
      <w:r w:rsidRPr="00284A2C">
        <w:rPr>
          <w:b/>
          <w:bCs/>
        </w:rPr>
        <w:t>ultrasonographic</w:t>
      </w:r>
      <w:proofErr w:type="spellEnd"/>
      <w:r w:rsidRPr="00284A2C">
        <w:rPr>
          <w:b/>
          <w:bCs/>
        </w:rPr>
        <w:t xml:space="preserve"> retrospective study</w:t>
      </w:r>
    </w:p>
    <w:p w:rsidR="007F563C" w:rsidRPr="00284A2C" w:rsidRDefault="007F563C" w:rsidP="007F563C">
      <w:pPr>
        <w:pStyle w:val="BodyText3"/>
        <w:bidi w:val="0"/>
        <w:spacing w:after="0"/>
        <w:jc w:val="lowKashida"/>
        <w:rPr>
          <w:sz w:val="24"/>
          <w:szCs w:val="24"/>
        </w:rPr>
      </w:pPr>
      <w:r w:rsidRPr="00284A2C">
        <w:rPr>
          <w:sz w:val="24"/>
          <w:szCs w:val="24"/>
        </w:rPr>
        <w:t xml:space="preserve">Maha </w:t>
      </w:r>
      <w:proofErr w:type="spellStart"/>
      <w:r w:rsidRPr="00284A2C">
        <w:rPr>
          <w:sz w:val="24"/>
          <w:szCs w:val="24"/>
        </w:rPr>
        <w:t>Barakat</w:t>
      </w:r>
      <w:proofErr w:type="spellEnd"/>
      <w:r w:rsidRPr="00284A2C">
        <w:rPr>
          <w:sz w:val="24"/>
          <w:szCs w:val="24"/>
        </w:rPr>
        <w:t xml:space="preserve">, Ahlam Farghaly, Mohamed </w:t>
      </w:r>
      <w:proofErr w:type="spellStart"/>
      <w:r w:rsidRPr="00284A2C">
        <w:rPr>
          <w:sz w:val="24"/>
          <w:szCs w:val="24"/>
        </w:rPr>
        <w:t>Mekky</w:t>
      </w:r>
      <w:proofErr w:type="spellEnd"/>
    </w:p>
    <w:p w:rsidR="007F563C" w:rsidRPr="00284A2C" w:rsidRDefault="007F563C" w:rsidP="007F563C">
      <w:pPr>
        <w:pStyle w:val="Heading4"/>
        <w:bidi w:val="0"/>
        <w:spacing w:before="0" w:after="0"/>
        <w:jc w:val="lowKashida"/>
        <w:rPr>
          <w:b w:val="0"/>
          <w:bCs w:val="0"/>
          <w:sz w:val="24"/>
          <w:szCs w:val="24"/>
        </w:rPr>
      </w:pPr>
      <w:r w:rsidRPr="00284A2C">
        <w:rPr>
          <w:b w:val="0"/>
          <w:bCs w:val="0"/>
          <w:sz w:val="24"/>
          <w:szCs w:val="24"/>
        </w:rPr>
        <w:t xml:space="preserve">Department of Tropical Medicine and </w:t>
      </w:r>
      <w:proofErr w:type="spellStart"/>
      <w:r w:rsidRPr="00284A2C">
        <w:rPr>
          <w:b w:val="0"/>
          <w:bCs w:val="0"/>
          <w:sz w:val="24"/>
          <w:szCs w:val="24"/>
        </w:rPr>
        <w:t>Gastroenterology</w:t>
      </w:r>
      <w:proofErr w:type="gramStart"/>
      <w:r w:rsidRPr="00284A2C">
        <w:rPr>
          <w:b w:val="0"/>
          <w:bCs w:val="0"/>
          <w:sz w:val="24"/>
          <w:szCs w:val="24"/>
        </w:rPr>
        <w:t>,Faculty</w:t>
      </w:r>
      <w:proofErr w:type="spellEnd"/>
      <w:proofErr w:type="gramEnd"/>
      <w:r w:rsidRPr="00284A2C">
        <w:rPr>
          <w:b w:val="0"/>
          <w:bCs w:val="0"/>
          <w:sz w:val="24"/>
          <w:szCs w:val="24"/>
        </w:rPr>
        <w:t xml:space="preserve"> of Medicine, </w:t>
      </w:r>
      <w:proofErr w:type="spellStart"/>
      <w:r w:rsidRPr="00284A2C">
        <w:rPr>
          <w:b w:val="0"/>
          <w:bCs w:val="0"/>
          <w:sz w:val="24"/>
          <w:szCs w:val="24"/>
        </w:rPr>
        <w:t>Assiut</w:t>
      </w:r>
      <w:proofErr w:type="spellEnd"/>
      <w:r w:rsidRPr="00284A2C">
        <w:rPr>
          <w:b w:val="0"/>
          <w:bCs w:val="0"/>
          <w:sz w:val="24"/>
          <w:szCs w:val="24"/>
        </w:rPr>
        <w:t xml:space="preserve"> University</w:t>
      </w:r>
    </w:p>
    <w:p w:rsidR="007F563C" w:rsidRPr="00284A2C" w:rsidRDefault="007F563C" w:rsidP="007F563C">
      <w:pPr>
        <w:bidi w:val="0"/>
        <w:jc w:val="lowKashida"/>
      </w:pPr>
      <w:r w:rsidRPr="00284A2C">
        <w:t>The Egyptian Journal of Gastroenterology 2004; 9 (1): 43-53</w:t>
      </w:r>
    </w:p>
    <w:p w:rsidR="007F563C" w:rsidRPr="00B51863" w:rsidRDefault="007F563C" w:rsidP="007F563C">
      <w:pPr>
        <w:bidi w:val="0"/>
        <w:jc w:val="lowKashida"/>
        <w:rPr>
          <w:sz w:val="20"/>
          <w:szCs w:val="20"/>
          <w:lang w:bidi="ar-EG"/>
        </w:rPr>
      </w:pPr>
    </w:p>
    <w:p w:rsidR="007F563C" w:rsidRDefault="007F563C" w:rsidP="007F563C">
      <w:pPr>
        <w:pStyle w:val="Title"/>
        <w:jc w:val="lowKashida"/>
      </w:pPr>
    </w:p>
    <w:p w:rsidR="007F563C" w:rsidRPr="00B645F7" w:rsidRDefault="007F563C" w:rsidP="007F563C">
      <w:pPr>
        <w:pStyle w:val="Title"/>
        <w:jc w:val="lowKashida"/>
      </w:pPr>
      <w:r w:rsidRPr="00B645F7">
        <w:t>*Patterns of Gastrointestinal Symptoms in Children with Wheezy Chest</w:t>
      </w:r>
    </w:p>
    <w:p w:rsidR="007F563C" w:rsidRPr="00B645F7" w:rsidRDefault="007F563C" w:rsidP="007F563C">
      <w:pPr>
        <w:pStyle w:val="Title"/>
        <w:jc w:val="lowKashida"/>
        <w:rPr>
          <w:b w:val="0"/>
          <w:bCs w:val="0"/>
          <w:sz w:val="4"/>
          <w:szCs w:val="4"/>
        </w:rPr>
      </w:pPr>
    </w:p>
    <w:p w:rsidR="007F563C" w:rsidRPr="00B645F7" w:rsidRDefault="007F563C" w:rsidP="007F563C">
      <w:pPr>
        <w:pStyle w:val="Title"/>
        <w:jc w:val="lowKashida"/>
        <w:rPr>
          <w:b w:val="0"/>
          <w:bCs w:val="0"/>
          <w:sz w:val="2"/>
          <w:szCs w:val="2"/>
        </w:rPr>
      </w:pPr>
      <w:r w:rsidRPr="00B645F7">
        <w:rPr>
          <w:b w:val="0"/>
          <w:bCs w:val="0"/>
          <w:sz w:val="2"/>
          <w:szCs w:val="2"/>
        </w:rPr>
        <w:t>[</w:t>
      </w:r>
    </w:p>
    <w:p w:rsidR="007F563C" w:rsidRPr="00B645F7" w:rsidRDefault="007F563C" w:rsidP="007F563C">
      <w:pPr>
        <w:widowControl w:val="0"/>
        <w:bidi w:val="0"/>
        <w:jc w:val="lowKashida"/>
        <w:rPr>
          <w:snapToGrid w:val="0"/>
          <w:vertAlign w:val="superscript"/>
        </w:rPr>
      </w:pPr>
      <w:r w:rsidRPr="00B645F7">
        <w:rPr>
          <w:snapToGrid w:val="0"/>
        </w:rPr>
        <w:t>M. Barakat</w:t>
      </w:r>
      <w:r w:rsidRPr="00B645F7">
        <w:rPr>
          <w:snapToGrid w:val="0"/>
          <w:vertAlign w:val="superscript"/>
        </w:rPr>
        <w:t>1</w:t>
      </w:r>
      <w:r w:rsidRPr="00B645F7">
        <w:rPr>
          <w:snapToGrid w:val="0"/>
        </w:rPr>
        <w:t>, A. Sherit</w:t>
      </w:r>
      <w:r w:rsidRPr="00B645F7">
        <w:rPr>
          <w:snapToGrid w:val="0"/>
          <w:vertAlign w:val="superscript"/>
        </w:rPr>
        <w:t>2</w:t>
      </w:r>
      <w:r w:rsidRPr="00B645F7">
        <w:rPr>
          <w:snapToGrid w:val="0"/>
        </w:rPr>
        <w:t>, Z. El-Kady</w:t>
      </w:r>
      <w:r w:rsidRPr="00B645F7">
        <w:rPr>
          <w:snapToGrid w:val="0"/>
          <w:vertAlign w:val="superscript"/>
        </w:rPr>
        <w:t>2</w:t>
      </w:r>
      <w:r w:rsidRPr="00B645F7">
        <w:rPr>
          <w:snapToGrid w:val="0"/>
        </w:rPr>
        <w:t>, M. Hasanean</w:t>
      </w:r>
      <w:r w:rsidRPr="00B645F7">
        <w:rPr>
          <w:snapToGrid w:val="0"/>
          <w:vertAlign w:val="superscript"/>
        </w:rPr>
        <w:t>2</w:t>
      </w:r>
    </w:p>
    <w:p w:rsidR="007F563C" w:rsidRPr="00B645F7" w:rsidRDefault="007F563C" w:rsidP="007F563C">
      <w:pPr>
        <w:widowControl w:val="0"/>
        <w:bidi w:val="0"/>
        <w:jc w:val="lowKashida"/>
        <w:rPr>
          <w:snapToGrid w:val="0"/>
          <w:sz w:val="2"/>
          <w:szCs w:val="2"/>
          <w:lang w:bidi="ar-EG"/>
        </w:rPr>
      </w:pPr>
    </w:p>
    <w:p w:rsidR="007F563C" w:rsidRPr="00B645F7" w:rsidRDefault="007F563C" w:rsidP="007F563C">
      <w:pPr>
        <w:pStyle w:val="BodyText2"/>
        <w:bidi w:val="0"/>
        <w:spacing w:after="0" w:line="240" w:lineRule="auto"/>
        <w:jc w:val="lowKashida"/>
      </w:pPr>
      <w:r w:rsidRPr="00B645F7">
        <w:t>Department of Tropical Medicine and Gastroenterology</w:t>
      </w:r>
      <w:r w:rsidRPr="00B645F7">
        <w:rPr>
          <w:vertAlign w:val="superscript"/>
        </w:rPr>
        <w:t>1</w:t>
      </w:r>
      <w:r w:rsidRPr="00B645F7">
        <w:t>, and Department of Paediatrics</w:t>
      </w:r>
      <w:r w:rsidRPr="00B645F7">
        <w:rPr>
          <w:vertAlign w:val="superscript"/>
        </w:rPr>
        <w:t>2</w:t>
      </w:r>
      <w:r w:rsidRPr="00B645F7">
        <w:t xml:space="preserve">, </w:t>
      </w:r>
      <w:proofErr w:type="spellStart"/>
      <w:r w:rsidRPr="00B645F7">
        <w:t>Assiut</w:t>
      </w:r>
      <w:proofErr w:type="spellEnd"/>
      <w:r w:rsidRPr="00B645F7">
        <w:t xml:space="preserve"> University Hospital, Egypt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sz w:val="2"/>
          <w:szCs w:val="2"/>
        </w:rPr>
      </w:pP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sz w:val="2"/>
          <w:szCs w:val="2"/>
        </w:rPr>
      </w:pP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The Egyptian Journal of Gastroenterology 2006; 14: 29-42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</w:p>
    <w:p w:rsidR="007F563C" w:rsidRPr="00C07CD3" w:rsidRDefault="007F563C" w:rsidP="007F563C">
      <w:pPr>
        <w:autoSpaceDE w:val="0"/>
        <w:autoSpaceDN w:val="0"/>
        <w:bidi w:val="0"/>
        <w:adjustRightInd w:val="0"/>
        <w:rPr>
          <w:sz w:val="6"/>
          <w:szCs w:val="6"/>
          <w:lang w:bidi="ar-EG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86"/>
      </w:tblGrid>
      <w:tr w:rsidR="007F563C" w:rsidTr="00F7326A">
        <w:tc>
          <w:tcPr>
            <w:tcW w:w="5000" w:type="pct"/>
          </w:tcPr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sz w:val="4"/>
                <w:szCs w:val="4"/>
                <w:lang w:bidi="ar-EG"/>
              </w:rPr>
            </w:pP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22"/>
                <w:szCs w:val="22"/>
                <w:lang w:bidi="ar-EG"/>
              </w:rPr>
            </w:pPr>
            <w:r w:rsidRPr="00486F85">
              <w:rPr>
                <w:sz w:val="22"/>
                <w:szCs w:val="22"/>
                <w:lang w:bidi="ar-EG"/>
              </w:rPr>
              <w:t xml:space="preserve">An abstract of this work was </w:t>
            </w:r>
            <w:r w:rsidRPr="00486F85">
              <w:rPr>
                <w:b/>
                <w:bCs/>
                <w:sz w:val="22"/>
                <w:szCs w:val="22"/>
                <w:lang w:bidi="ar-EG"/>
              </w:rPr>
              <w:t>also</w:t>
            </w:r>
            <w:r w:rsidRPr="00486F85">
              <w:rPr>
                <w:sz w:val="22"/>
                <w:szCs w:val="22"/>
                <w:lang w:bidi="ar-EG"/>
              </w:rPr>
              <w:t xml:space="preserve"> presented in a poster discussion session in the 14</w:t>
            </w:r>
            <w:r w:rsidRPr="00486F85">
              <w:rPr>
                <w:sz w:val="22"/>
                <w:szCs w:val="22"/>
                <w:vertAlign w:val="superscript"/>
                <w:lang w:bidi="ar-EG"/>
              </w:rPr>
              <w:t>th</w:t>
            </w:r>
            <w:r w:rsidRPr="00486F85">
              <w:rPr>
                <w:sz w:val="22"/>
                <w:szCs w:val="22"/>
                <w:lang w:bidi="ar-EG"/>
              </w:rPr>
              <w:t xml:space="preserve"> United European Gastroenterology Week (UEGW) held in Berlin, Germany in 21-25 October, 2006.</w:t>
            </w: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6"/>
                <w:szCs w:val="6"/>
                <w:lang w:bidi="ar-EG"/>
              </w:rPr>
            </w:pP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22"/>
                <w:szCs w:val="22"/>
                <w:lang w:bidi="ar-EG"/>
              </w:rPr>
            </w:pPr>
            <w:r w:rsidRPr="00486F85">
              <w:rPr>
                <w:sz w:val="22"/>
                <w:szCs w:val="22"/>
                <w:lang w:bidi="ar-EG"/>
              </w:rPr>
              <w:t>The abstract was published in Gut 2006; 55 (</w:t>
            </w:r>
            <w:proofErr w:type="spellStart"/>
            <w:r w:rsidRPr="00486F85">
              <w:rPr>
                <w:sz w:val="22"/>
                <w:szCs w:val="22"/>
                <w:lang w:bidi="ar-EG"/>
              </w:rPr>
              <w:t>Suppl</w:t>
            </w:r>
            <w:proofErr w:type="spellEnd"/>
            <w:r w:rsidRPr="00486F85">
              <w:rPr>
                <w:sz w:val="22"/>
                <w:szCs w:val="22"/>
                <w:lang w:bidi="ar-EG"/>
              </w:rPr>
              <w:t xml:space="preserve"> V): A325.</w:t>
            </w: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6"/>
                <w:szCs w:val="6"/>
                <w:lang w:bidi="ar-EG"/>
              </w:rPr>
            </w:pP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2"/>
                <w:szCs w:val="2"/>
                <w:lang w:bidi="ar-EG"/>
              </w:rPr>
            </w:pPr>
          </w:p>
        </w:tc>
      </w:tr>
    </w:tbl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b/>
          <w:bCs/>
          <w:sz w:val="10"/>
          <w:szCs w:val="10"/>
        </w:rPr>
      </w:pPr>
      <w:r w:rsidRPr="00B645F7">
        <w:rPr>
          <w:b/>
          <w:bCs/>
        </w:rPr>
        <w:lastRenderedPageBreak/>
        <w:t xml:space="preserve">*Portal Hypertensive </w:t>
      </w:r>
      <w:proofErr w:type="spellStart"/>
      <w:r w:rsidRPr="00B645F7">
        <w:rPr>
          <w:b/>
          <w:bCs/>
        </w:rPr>
        <w:t>Duodenopathy</w:t>
      </w:r>
      <w:proofErr w:type="spellEnd"/>
      <w:r w:rsidRPr="00B645F7">
        <w:rPr>
          <w:b/>
          <w:bCs/>
        </w:rPr>
        <w:t>: Clinical, Endoscopic, and Histopathologic Profiles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sz w:val="2"/>
          <w:szCs w:val="2"/>
        </w:rPr>
      </w:pP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Maha Barakat</w:t>
      </w:r>
      <w:r w:rsidRPr="00B645F7">
        <w:rPr>
          <w:vertAlign w:val="superscript"/>
        </w:rPr>
        <w:t>1</w:t>
      </w:r>
      <w:r w:rsidRPr="00B645F7">
        <w:t>, M.D., Mohamed Mostafa</w:t>
      </w:r>
      <w:r w:rsidRPr="00B645F7">
        <w:rPr>
          <w:vertAlign w:val="superscript"/>
        </w:rPr>
        <w:t>2</w:t>
      </w:r>
      <w:r w:rsidRPr="00B645F7">
        <w:t xml:space="preserve">, M.D., 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Zeinab Mahran</w:t>
      </w:r>
      <w:r w:rsidRPr="00B645F7">
        <w:rPr>
          <w:vertAlign w:val="superscript"/>
        </w:rPr>
        <w:t>3</w:t>
      </w:r>
      <w:r w:rsidRPr="00B645F7">
        <w:t>, M.Sc., and Abdel-Ghani Soliman</w:t>
      </w:r>
      <w:r w:rsidRPr="00B645F7">
        <w:rPr>
          <w:vertAlign w:val="superscript"/>
        </w:rPr>
        <w:t>4</w:t>
      </w:r>
      <w:r w:rsidRPr="00B645F7">
        <w:t>, M.D.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Department of Tropical Medicine and Gastroenterology</w:t>
      </w:r>
      <w:r w:rsidRPr="00B645F7">
        <w:rPr>
          <w:vertAlign w:val="superscript"/>
        </w:rPr>
        <w:t>1</w:t>
      </w:r>
      <w:r w:rsidRPr="00B645F7">
        <w:t>, and Department of Pathology</w:t>
      </w:r>
      <w:r w:rsidRPr="00B645F7">
        <w:rPr>
          <w:vertAlign w:val="superscript"/>
        </w:rPr>
        <w:t>2</w:t>
      </w:r>
      <w:r w:rsidRPr="00B645F7">
        <w:t xml:space="preserve">, </w:t>
      </w:r>
      <w:proofErr w:type="spellStart"/>
      <w:r w:rsidRPr="00B645F7">
        <w:t>Assiut</w:t>
      </w:r>
      <w:proofErr w:type="spellEnd"/>
      <w:r w:rsidRPr="00B645F7">
        <w:t xml:space="preserve"> University Hospital, </w:t>
      </w:r>
      <w:proofErr w:type="spellStart"/>
      <w:r w:rsidRPr="00B645F7">
        <w:t>Assiut</w:t>
      </w:r>
      <w:proofErr w:type="spellEnd"/>
      <w:r w:rsidRPr="00B645F7">
        <w:t>, Egypt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The American Journal of Gastroenterology 2007; 102: 2793–2802</w:t>
      </w:r>
    </w:p>
    <w:p w:rsidR="007F563C" w:rsidRDefault="007F563C" w:rsidP="007F563C">
      <w:pPr>
        <w:autoSpaceDE w:val="0"/>
        <w:autoSpaceDN w:val="0"/>
        <w:bidi w:val="0"/>
        <w:adjustRightInd w:val="0"/>
        <w:rPr>
          <w:sz w:val="6"/>
          <w:szCs w:val="6"/>
          <w:lang w:bidi="ar-EG"/>
        </w:rPr>
      </w:pPr>
    </w:p>
    <w:p w:rsidR="007F563C" w:rsidRPr="00E80677" w:rsidRDefault="007F563C" w:rsidP="007F563C">
      <w:pPr>
        <w:autoSpaceDE w:val="0"/>
        <w:autoSpaceDN w:val="0"/>
        <w:bidi w:val="0"/>
        <w:adjustRightInd w:val="0"/>
        <w:rPr>
          <w:sz w:val="8"/>
          <w:szCs w:val="8"/>
          <w:lang w:bidi="ar-EG"/>
        </w:rPr>
      </w:pPr>
    </w:p>
    <w:p w:rsidR="007F563C" w:rsidRPr="00E80677" w:rsidRDefault="007F563C" w:rsidP="007F563C">
      <w:pPr>
        <w:autoSpaceDE w:val="0"/>
        <w:autoSpaceDN w:val="0"/>
        <w:bidi w:val="0"/>
        <w:adjustRightInd w:val="0"/>
        <w:rPr>
          <w:sz w:val="2"/>
          <w:szCs w:val="2"/>
          <w:lang w:bidi="ar-EG"/>
        </w:rPr>
      </w:pPr>
    </w:p>
    <w:p w:rsidR="007F563C" w:rsidRPr="00C273FA" w:rsidRDefault="007F563C" w:rsidP="007F563C">
      <w:pPr>
        <w:autoSpaceDE w:val="0"/>
        <w:autoSpaceDN w:val="0"/>
        <w:bidi w:val="0"/>
        <w:adjustRightInd w:val="0"/>
        <w:rPr>
          <w:sz w:val="2"/>
          <w:szCs w:val="2"/>
          <w:lang w:bidi="ar-EG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86"/>
      </w:tblGrid>
      <w:tr w:rsidR="007F563C" w:rsidTr="00F7326A">
        <w:tc>
          <w:tcPr>
            <w:tcW w:w="5000" w:type="pct"/>
          </w:tcPr>
          <w:p w:rsidR="007F563C" w:rsidRPr="00212239" w:rsidRDefault="007F563C" w:rsidP="00F7326A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sz w:val="4"/>
                <w:szCs w:val="4"/>
                <w:lang w:bidi="ar-EG"/>
              </w:rPr>
            </w:pPr>
          </w:p>
          <w:p w:rsidR="007F563C" w:rsidRPr="00486F85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lang w:bidi="ar-EG"/>
              </w:rPr>
            </w:pPr>
            <w:r w:rsidRPr="00486F85">
              <w:rPr>
                <w:sz w:val="22"/>
                <w:szCs w:val="22"/>
                <w:lang w:bidi="ar-EG"/>
              </w:rPr>
              <w:t xml:space="preserve">An abstract of this work was </w:t>
            </w:r>
            <w:r w:rsidRPr="00486F85">
              <w:rPr>
                <w:b/>
                <w:bCs/>
                <w:sz w:val="22"/>
                <w:szCs w:val="22"/>
                <w:lang w:bidi="ar-EG"/>
              </w:rPr>
              <w:t>also</w:t>
            </w:r>
            <w:r w:rsidRPr="00486F85">
              <w:rPr>
                <w:sz w:val="22"/>
                <w:szCs w:val="22"/>
                <w:lang w:bidi="ar-EG"/>
              </w:rPr>
              <w:t xml:space="preserve"> presented as a poster in the 24</w:t>
            </w:r>
            <w:r w:rsidRPr="00486F85">
              <w:rPr>
                <w:sz w:val="22"/>
                <w:szCs w:val="22"/>
                <w:vertAlign w:val="superscript"/>
                <w:lang w:bidi="ar-EG"/>
              </w:rPr>
              <w:t>th</w:t>
            </w:r>
            <w:r w:rsidRPr="00486F85">
              <w:rPr>
                <w:sz w:val="22"/>
                <w:szCs w:val="22"/>
                <w:lang w:bidi="ar-EG"/>
              </w:rPr>
              <w:t xml:space="preserve"> biennial meeting of the International Association for the Study of the Liver (IASL) in collaboration with the African Association for the Study of the Liver (AFASLD) held in Cairo, Egypt, 7-11 September, 2006.</w:t>
            </w:r>
            <w:r>
              <w:rPr>
                <w:sz w:val="22"/>
                <w:szCs w:val="22"/>
                <w:lang w:bidi="ar-EG"/>
              </w:rPr>
              <w:t xml:space="preserve"> </w:t>
            </w:r>
            <w:r w:rsidRPr="00486F85">
              <w:rPr>
                <w:sz w:val="22"/>
                <w:szCs w:val="22"/>
                <w:lang w:bidi="ar-EG"/>
              </w:rPr>
              <w:t>The abstract was published in Liver International 2006; 26 (</w:t>
            </w:r>
            <w:proofErr w:type="spellStart"/>
            <w:r w:rsidRPr="00486F85">
              <w:rPr>
                <w:sz w:val="22"/>
                <w:szCs w:val="22"/>
                <w:lang w:bidi="ar-EG"/>
              </w:rPr>
              <w:t>Suppl</w:t>
            </w:r>
            <w:proofErr w:type="spellEnd"/>
            <w:r w:rsidRPr="00486F85">
              <w:rPr>
                <w:sz w:val="22"/>
                <w:szCs w:val="22"/>
                <w:lang w:bidi="ar-EG"/>
              </w:rPr>
              <w:t xml:space="preserve"> 1): 36-37.</w:t>
            </w:r>
          </w:p>
          <w:p w:rsidR="007F563C" w:rsidRPr="00E80677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i/>
                <w:iCs/>
                <w:sz w:val="2"/>
                <w:szCs w:val="2"/>
                <w:lang w:bidi="ar-EG"/>
              </w:rPr>
            </w:pPr>
          </w:p>
          <w:p w:rsidR="007F563C" w:rsidRPr="00212239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6"/>
                <w:szCs w:val="6"/>
                <w:lang w:bidi="ar-EG"/>
              </w:rPr>
            </w:pPr>
          </w:p>
          <w:p w:rsidR="007F563C" w:rsidRPr="00E80677" w:rsidRDefault="007F563C" w:rsidP="00F7326A">
            <w:pPr>
              <w:autoSpaceDE w:val="0"/>
              <w:autoSpaceDN w:val="0"/>
              <w:bidi w:val="0"/>
              <w:adjustRightInd w:val="0"/>
              <w:jc w:val="lowKashida"/>
              <w:rPr>
                <w:sz w:val="2"/>
                <w:szCs w:val="2"/>
                <w:lang w:bidi="ar-EG"/>
              </w:rPr>
            </w:pPr>
          </w:p>
        </w:tc>
      </w:tr>
    </w:tbl>
    <w:p w:rsidR="007F563C" w:rsidRPr="00884AA1" w:rsidRDefault="007F563C" w:rsidP="007F563C">
      <w:pPr>
        <w:autoSpaceDE w:val="0"/>
        <w:autoSpaceDN w:val="0"/>
        <w:bidi w:val="0"/>
        <w:adjustRightInd w:val="0"/>
        <w:spacing w:line="360" w:lineRule="auto"/>
        <w:jc w:val="lowKashida"/>
        <w:rPr>
          <w:lang w:bidi="ar-EG"/>
        </w:rPr>
      </w:pP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B645F7">
        <w:rPr>
          <w:b/>
          <w:bCs/>
        </w:rPr>
        <w:t>*Antibiotic-associated Bloody Diarrhea in Infants: Clinical, Endoscopic, and Histopathologic Profiles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rFonts w:ascii="AdvPAE92" w:hAnsi="AdvPAE92" w:cs="AdvPAE92"/>
        </w:rPr>
      </w:pPr>
      <w:r w:rsidRPr="00B645F7">
        <w:rPr>
          <w:rFonts w:ascii="AdvPAE92" w:hAnsi="AdvPAE92" w:cs="AdvPAE92"/>
        </w:rPr>
        <w:t>Maha Barakat</w:t>
      </w:r>
      <w:r w:rsidRPr="00B645F7">
        <w:rPr>
          <w:rFonts w:ascii="AdvPAE92" w:hAnsi="AdvPAE92" w:cs="AdvPAE92"/>
          <w:vertAlign w:val="superscript"/>
        </w:rPr>
        <w:t>1</w:t>
      </w:r>
      <w:r w:rsidRPr="00B645F7">
        <w:rPr>
          <w:rFonts w:ascii="AdvPAE92" w:hAnsi="AdvPAE92" w:cs="AdvPAE92"/>
        </w:rPr>
        <w:t>, Zeinab El-Kady</w:t>
      </w:r>
      <w:r w:rsidRPr="00B645F7">
        <w:rPr>
          <w:rFonts w:ascii="AdvPAE92" w:hAnsi="AdvPAE92" w:cs="AdvPAE92"/>
          <w:vertAlign w:val="superscript"/>
        </w:rPr>
        <w:t>2</w:t>
      </w:r>
      <w:r w:rsidRPr="00B645F7">
        <w:rPr>
          <w:rFonts w:ascii="AdvPAE92" w:hAnsi="AdvPAE92" w:cs="AdvPAE92"/>
        </w:rPr>
        <w:t>, Mohamed Mostafa</w:t>
      </w:r>
      <w:r w:rsidRPr="00B645F7">
        <w:rPr>
          <w:rFonts w:ascii="AdvPAE92" w:hAnsi="AdvPAE92" w:cs="AdvPAE92"/>
          <w:vertAlign w:val="superscript"/>
        </w:rPr>
        <w:t>3</w:t>
      </w:r>
      <w:r w:rsidRPr="00B645F7">
        <w:rPr>
          <w:rFonts w:ascii="AdvPAE92" w:hAnsi="AdvPAE92" w:cs="AdvPAE92"/>
        </w:rPr>
        <w:t xml:space="preserve">, 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sz w:val="10"/>
          <w:szCs w:val="10"/>
          <w:vertAlign w:val="superscript"/>
        </w:rPr>
      </w:pPr>
      <w:r w:rsidRPr="00B645F7">
        <w:rPr>
          <w:rFonts w:ascii="AdvPAE92" w:hAnsi="AdvPAE92" w:cs="AdvPAE92"/>
        </w:rPr>
        <w:t>Naglaa Ibrahim</w:t>
      </w:r>
      <w:r w:rsidRPr="00B645F7">
        <w:rPr>
          <w:rFonts w:ascii="AdvPAE92" w:hAnsi="AdvPAE92" w:cs="AdvPAE92"/>
          <w:vertAlign w:val="superscript"/>
        </w:rPr>
        <w:t>2</w:t>
      </w:r>
      <w:r w:rsidRPr="00B645F7">
        <w:rPr>
          <w:rFonts w:ascii="AdvPAE92" w:hAnsi="AdvPAE92" w:cs="AdvPAE92"/>
        </w:rPr>
        <w:t>, and Hamdy Ghazaly</w:t>
      </w:r>
      <w:r w:rsidRPr="00B645F7">
        <w:rPr>
          <w:rFonts w:ascii="AdvPAE92" w:hAnsi="AdvPAE92" w:cs="AdvPAE92"/>
          <w:vertAlign w:val="superscript"/>
        </w:rPr>
        <w:t>2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sz w:val="14"/>
          <w:szCs w:val="14"/>
        </w:rPr>
      </w:pPr>
      <w:r w:rsidRPr="00B645F7">
        <w:t>Department of Tropical Medicine and Gastroenterology</w:t>
      </w:r>
      <w:r w:rsidRPr="00B645F7">
        <w:rPr>
          <w:vertAlign w:val="superscript"/>
        </w:rPr>
        <w:t>1</w:t>
      </w:r>
      <w:r w:rsidRPr="00B645F7">
        <w:t>, Department of Pediatrics</w:t>
      </w:r>
      <w:r w:rsidRPr="00B645F7">
        <w:rPr>
          <w:vertAlign w:val="superscript"/>
        </w:rPr>
        <w:t>2</w:t>
      </w:r>
      <w:r w:rsidRPr="00B645F7">
        <w:t>, Department of Pathology</w:t>
      </w:r>
      <w:r w:rsidRPr="00B645F7">
        <w:rPr>
          <w:vertAlign w:val="superscript"/>
        </w:rPr>
        <w:t>3</w:t>
      </w:r>
      <w:r w:rsidRPr="00B645F7">
        <w:t xml:space="preserve">, </w:t>
      </w:r>
      <w:proofErr w:type="spellStart"/>
      <w:r w:rsidRPr="00B645F7">
        <w:t>Assiut</w:t>
      </w:r>
      <w:proofErr w:type="spellEnd"/>
      <w:r w:rsidRPr="00B645F7">
        <w:t xml:space="preserve"> University Hospital, </w:t>
      </w:r>
      <w:proofErr w:type="spellStart"/>
      <w:r w:rsidRPr="00B645F7">
        <w:t>Assiut</w:t>
      </w:r>
      <w:proofErr w:type="spellEnd"/>
      <w:r w:rsidRPr="00B645F7">
        <w:t>, Egypt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The Journal of Pediatric Gastroenterology and Nutrition 2011, 52: 60-64</w:t>
      </w:r>
    </w:p>
    <w:p w:rsidR="007F563C" w:rsidRDefault="007F563C" w:rsidP="007F563C">
      <w:pPr>
        <w:bidi w:val="0"/>
        <w:jc w:val="lowKashida"/>
        <w:rPr>
          <w:lang w:bidi="ar-EG"/>
        </w:rPr>
      </w:pP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B645F7">
        <w:rPr>
          <w:b/>
          <w:bCs/>
        </w:rPr>
        <w:t xml:space="preserve">*Serum cystatin C in advanced liver cirrhosis and different stages of the </w:t>
      </w:r>
      <w:proofErr w:type="spellStart"/>
      <w:r w:rsidRPr="00B645F7">
        <w:rPr>
          <w:b/>
          <w:bCs/>
        </w:rPr>
        <w:t>hepatorenal</w:t>
      </w:r>
      <w:proofErr w:type="spellEnd"/>
      <w:r w:rsidRPr="00B645F7">
        <w:rPr>
          <w:b/>
          <w:bCs/>
        </w:rPr>
        <w:t xml:space="preserve"> syndrome</w:t>
      </w: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Maha Barakat</w:t>
      </w:r>
      <w:r w:rsidRPr="00B645F7">
        <w:rPr>
          <w:vertAlign w:val="superscript"/>
        </w:rPr>
        <w:t>1</w:t>
      </w:r>
      <w:r w:rsidRPr="00B645F7">
        <w:t xml:space="preserve"> and Mohamed Khalil</w:t>
      </w:r>
      <w:r w:rsidRPr="00B645F7">
        <w:rPr>
          <w:vertAlign w:val="superscript"/>
        </w:rPr>
        <w:t>2</w:t>
      </w:r>
      <w:r w:rsidRPr="00B645F7">
        <w:t xml:space="preserve"> 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Department of Tropical Medicine and Gastroenterology</w:t>
      </w:r>
      <w:r w:rsidRPr="00B645F7">
        <w:rPr>
          <w:vertAlign w:val="superscript"/>
        </w:rPr>
        <w:t>1</w:t>
      </w:r>
      <w:r w:rsidRPr="00B645F7">
        <w:t>, and Department of Clinical Pathology</w:t>
      </w:r>
      <w:r w:rsidRPr="00B645F7">
        <w:rPr>
          <w:vertAlign w:val="superscript"/>
        </w:rPr>
        <w:t>2</w:t>
      </w:r>
      <w:r w:rsidRPr="00B645F7">
        <w:t xml:space="preserve">, </w:t>
      </w:r>
      <w:proofErr w:type="spellStart"/>
      <w:r w:rsidRPr="00B645F7">
        <w:t>Assiut</w:t>
      </w:r>
      <w:proofErr w:type="spellEnd"/>
      <w:r w:rsidRPr="00B645F7">
        <w:t xml:space="preserve"> University Hospital, </w:t>
      </w:r>
      <w:proofErr w:type="spellStart"/>
      <w:r w:rsidRPr="00B645F7">
        <w:t>Assiut</w:t>
      </w:r>
      <w:proofErr w:type="spellEnd"/>
      <w:r w:rsidRPr="00B645F7">
        <w:t>, Egypt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spacing w:line="360" w:lineRule="auto"/>
        <w:jc w:val="lowKashida"/>
      </w:pPr>
      <w:r w:rsidRPr="00B645F7">
        <w:t>The Arab Journal of Gastroenterology 2011; 12: 131–135</w:t>
      </w: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B645F7">
        <w:rPr>
          <w:b/>
          <w:bCs/>
        </w:rPr>
        <w:t xml:space="preserve">*In Vivo Endoscopic Imaging of </w:t>
      </w:r>
      <w:proofErr w:type="spellStart"/>
      <w:r w:rsidRPr="00B645F7">
        <w:rPr>
          <w:b/>
          <w:bCs/>
        </w:rPr>
        <w:t>Ancylostomiasis</w:t>
      </w:r>
      <w:proofErr w:type="spellEnd"/>
      <w:r w:rsidRPr="00B645F7">
        <w:rPr>
          <w:b/>
          <w:bCs/>
        </w:rPr>
        <w:t>-Induced Gastrointestinal Bleeding:</w:t>
      </w:r>
      <w:r>
        <w:rPr>
          <w:b/>
          <w:bCs/>
        </w:rPr>
        <w:t xml:space="preserve"> </w:t>
      </w:r>
      <w:r w:rsidRPr="00B645F7">
        <w:rPr>
          <w:b/>
          <w:bCs/>
        </w:rPr>
        <w:t>Clinical and Biological Profiles</w:t>
      </w: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Maha Barakat</w:t>
      </w:r>
      <w:r w:rsidRPr="00B645F7">
        <w:rPr>
          <w:vertAlign w:val="superscript"/>
        </w:rPr>
        <w:t>1</w:t>
      </w:r>
      <w:r w:rsidRPr="00B645F7">
        <w:t>, Naglaa Ibrahim</w:t>
      </w:r>
      <w:r w:rsidRPr="00B645F7">
        <w:rPr>
          <w:vertAlign w:val="superscript"/>
        </w:rPr>
        <w:t>2</w:t>
      </w:r>
      <w:r w:rsidRPr="00B645F7">
        <w:t>, and Ahmed Nasr</w:t>
      </w:r>
      <w:r w:rsidRPr="00B645F7">
        <w:rPr>
          <w:vertAlign w:val="superscript"/>
        </w:rPr>
        <w:t>1</w:t>
      </w:r>
      <w:r>
        <w:rPr>
          <w:vertAlign w:val="superscript"/>
        </w:rPr>
        <w:t xml:space="preserve"> </w:t>
      </w:r>
    </w:p>
    <w:p w:rsidR="007F563C" w:rsidRPr="00B645F7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Department of Tropical Medicine and Gastroenterology</w:t>
      </w:r>
      <w:r w:rsidRPr="00B645F7">
        <w:rPr>
          <w:vertAlign w:val="superscript"/>
        </w:rPr>
        <w:t>1</w:t>
      </w:r>
      <w:r w:rsidRPr="00B645F7">
        <w:t>, Department of Pediatrics</w:t>
      </w:r>
      <w:r w:rsidRPr="00B645F7">
        <w:rPr>
          <w:vertAlign w:val="superscript"/>
        </w:rPr>
        <w:t>2</w:t>
      </w:r>
      <w:r w:rsidRPr="00B645F7">
        <w:t xml:space="preserve">, </w:t>
      </w:r>
      <w:proofErr w:type="spellStart"/>
      <w:r w:rsidRPr="00B645F7">
        <w:t>Assiut</w:t>
      </w:r>
      <w:proofErr w:type="spellEnd"/>
      <w:r w:rsidRPr="00B645F7">
        <w:t xml:space="preserve"> University Hospital, </w:t>
      </w:r>
      <w:proofErr w:type="spellStart"/>
      <w:r w:rsidRPr="00B645F7">
        <w:t>Assiut</w:t>
      </w:r>
      <w:proofErr w:type="spellEnd"/>
      <w:r w:rsidRPr="00B645F7">
        <w:t>, Egypt</w:t>
      </w: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  <w:r w:rsidRPr="00B645F7">
        <w:t>The American Journal of Tropical Medicine and Hygiene 2012; 87: 701-705</w:t>
      </w: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</w:p>
    <w:p w:rsidR="007F563C" w:rsidRDefault="007F563C" w:rsidP="007F563C">
      <w:pPr>
        <w:autoSpaceDE w:val="0"/>
        <w:autoSpaceDN w:val="0"/>
        <w:bidi w:val="0"/>
        <w:adjustRightInd w:val="0"/>
        <w:jc w:val="lowKashida"/>
      </w:pPr>
    </w:p>
    <w:p w:rsidR="007F563C" w:rsidRPr="00B05C4B" w:rsidRDefault="007F563C" w:rsidP="007F563C">
      <w:pPr>
        <w:bidi w:val="0"/>
        <w:jc w:val="lowKashida"/>
        <w:rPr>
          <w:b/>
          <w:bCs/>
          <w:lang w:bidi="ar-EG"/>
        </w:rPr>
      </w:pPr>
      <w:r w:rsidRPr="00B05C4B">
        <w:rPr>
          <w:b/>
          <w:bCs/>
          <w:lang w:bidi="ar-EG"/>
        </w:rPr>
        <w:t>*Serum profiles of extracellular matrix degradation inhibitors across the stages of liver fibrosis in chronic hepatitis C patients</w:t>
      </w:r>
    </w:p>
    <w:p w:rsidR="007F563C" w:rsidRPr="00B05C4B" w:rsidRDefault="007F563C" w:rsidP="007F563C">
      <w:pPr>
        <w:bidi w:val="0"/>
        <w:jc w:val="lowKashida"/>
        <w:rPr>
          <w:lang w:bidi="ar-EG"/>
        </w:rPr>
      </w:pPr>
      <w:r w:rsidRPr="00B05C4B">
        <w:rPr>
          <w:lang w:bidi="ar-EG"/>
        </w:rPr>
        <w:t xml:space="preserve">Maha </w:t>
      </w:r>
      <w:proofErr w:type="spellStart"/>
      <w:r w:rsidRPr="00B05C4B">
        <w:rPr>
          <w:lang w:bidi="ar-EG"/>
        </w:rPr>
        <w:t>Barakat</w:t>
      </w:r>
      <w:proofErr w:type="spellEnd"/>
      <w:r w:rsidRPr="00B05C4B">
        <w:rPr>
          <w:lang w:bidi="ar-EG"/>
        </w:rPr>
        <w:t>*, Zeinab Mahran*, Amal Abdel-Al**, Howayda Hassan***, Ahlam Farghaly*</w:t>
      </w:r>
    </w:p>
    <w:p w:rsidR="007F563C" w:rsidRDefault="007F563C" w:rsidP="007F563C">
      <w:pPr>
        <w:bidi w:val="0"/>
        <w:jc w:val="lowKashida"/>
        <w:rPr>
          <w:lang w:bidi="ar-EG"/>
        </w:rPr>
      </w:pPr>
      <w:r w:rsidRPr="00B05C4B">
        <w:rPr>
          <w:lang w:bidi="ar-EG"/>
        </w:rPr>
        <w:t xml:space="preserve">Department of Tropical Medicine and Gastroenterology*, Department of Clinical Pathology**, and Department of Pathology***, </w:t>
      </w:r>
      <w:proofErr w:type="spellStart"/>
      <w:r w:rsidRPr="00B05C4B">
        <w:rPr>
          <w:lang w:bidi="ar-EG"/>
        </w:rPr>
        <w:t>Assiut</w:t>
      </w:r>
      <w:proofErr w:type="spellEnd"/>
      <w:r w:rsidRPr="00B05C4B">
        <w:rPr>
          <w:lang w:bidi="ar-EG"/>
        </w:rPr>
        <w:t xml:space="preserve"> University Hospital, </w:t>
      </w:r>
      <w:proofErr w:type="spellStart"/>
      <w:r w:rsidRPr="00B05C4B">
        <w:rPr>
          <w:lang w:bidi="ar-EG"/>
        </w:rPr>
        <w:t>Assiut</w:t>
      </w:r>
      <w:proofErr w:type="spellEnd"/>
      <w:r w:rsidRPr="00B05C4B">
        <w:rPr>
          <w:lang w:bidi="ar-EG"/>
        </w:rPr>
        <w:t>, Egypt</w:t>
      </w:r>
    </w:p>
    <w:p w:rsidR="007F563C" w:rsidRPr="00B645F7" w:rsidRDefault="007F563C" w:rsidP="007F563C">
      <w:pPr>
        <w:bidi w:val="0"/>
        <w:jc w:val="lowKashida"/>
        <w:rPr>
          <w:lang w:bidi="ar-EG"/>
        </w:rPr>
      </w:pP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Medical Journal 2014; 38: 149-160</w:t>
      </w:r>
    </w:p>
    <w:p w:rsidR="006F4A53" w:rsidRDefault="006F4A53"/>
    <w:sectPr w:rsidR="006F4A53" w:rsidSect="00847EA9">
      <w:footerReference w:type="even" r:id="rId4"/>
      <w:footerReference w:type="default" r:id="rId5"/>
      <w:pgSz w:w="11906" w:h="16838"/>
      <w:pgMar w:top="1440" w:right="1800" w:bottom="1440" w:left="1800" w:header="720" w:footer="720" w:gutter="0"/>
      <w:pgNumType w:fmt="numberInDash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PAE9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A9" w:rsidRDefault="00AF45C3" w:rsidP="000929C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7EA9" w:rsidRDefault="00AF4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A9" w:rsidRDefault="00AF45C3" w:rsidP="000929C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- 4 -</w:t>
    </w:r>
    <w:r>
      <w:rPr>
        <w:rStyle w:val="PageNumber"/>
      </w:rPr>
      <w:fldChar w:fldCharType="end"/>
    </w:r>
  </w:p>
  <w:p w:rsidR="00847EA9" w:rsidRDefault="00AF45C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C"/>
    <w:rsid w:val="006F4A53"/>
    <w:rsid w:val="007F563C"/>
    <w:rsid w:val="00A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EE88F-C130-4072-AB9C-877A5F0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63C"/>
    <w:pPr>
      <w:keepNext/>
      <w:bidi w:val="0"/>
      <w:spacing w:line="270" w:lineRule="exact"/>
      <w:jc w:val="center"/>
      <w:outlineLvl w:val="0"/>
    </w:pPr>
    <w:rPr>
      <w:rFonts w:cs="Simplified Arabic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56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563C"/>
    <w:rPr>
      <w:rFonts w:ascii="Times New Roman" w:eastAsia="Times New Roman" w:hAnsi="Times New Roman" w:cs="Simplified Arabic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7F56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F56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F56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F563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7F56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563C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F563C"/>
    <w:pPr>
      <w:widowControl w:val="0"/>
      <w:bidi w:val="0"/>
      <w:jc w:val="center"/>
    </w:pPr>
    <w:rPr>
      <w:rFonts w:cs="Traditional Arabic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F563C"/>
    <w:rPr>
      <w:rFonts w:ascii="Times New Roman" w:eastAsia="Times New Roman" w:hAnsi="Times New Roman" w:cs="Traditional Arabic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F5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F5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2021-10-11T09:24:00Z</dcterms:created>
  <dcterms:modified xsi:type="dcterms:W3CDTF">2021-10-11T09:47:00Z</dcterms:modified>
</cp:coreProperties>
</file>